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CA8FB" w14:textId="6EA871DC" w:rsidR="00955DE5" w:rsidRPr="00516130" w:rsidRDefault="00955DE5" w:rsidP="00516130">
      <w:pPr>
        <w:ind w:right="850"/>
        <w:rPr>
          <w:rFonts w:ascii="Frutiger-Light" w:hAnsi="Frutiger-Light"/>
          <w:b/>
          <w:sz w:val="22"/>
          <w:szCs w:val="22"/>
          <w:u w:val="single"/>
        </w:rPr>
      </w:pPr>
      <w:r w:rsidRPr="00516130">
        <w:rPr>
          <w:rFonts w:ascii="Frutiger-Light" w:hAnsi="Frutiger-Light"/>
          <w:b/>
          <w:noProof/>
          <w:sz w:val="22"/>
          <w:szCs w:val="22"/>
          <w:u w:val="single"/>
        </w:rPr>
        <w:drawing>
          <wp:anchor distT="0" distB="0" distL="114300" distR="114300" simplePos="0" relativeHeight="251666432" behindDoc="0" locked="0" layoutInCell="1" allowOverlap="1" wp14:anchorId="6219460F" wp14:editId="716B72D9">
            <wp:simplePos x="0" y="0"/>
            <wp:positionH relativeFrom="margin">
              <wp:posOffset>5112006</wp:posOffset>
            </wp:positionH>
            <wp:positionV relativeFrom="margin">
              <wp:posOffset>-85886</wp:posOffset>
            </wp:positionV>
            <wp:extent cx="707390" cy="572770"/>
            <wp:effectExtent l="0" t="0" r="0" b="0"/>
            <wp:wrapSquare wrapText="bothSides"/>
            <wp:docPr id="1" name="Grafik 1" descr="C:\Users\F40301\Desktop\Logos\Logo Museum freigeste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40301\Desktop\Logos\Logo Museum freigestell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739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130">
        <w:rPr>
          <w:rFonts w:ascii="Frutiger-Light" w:hAnsi="Frutiger-Light"/>
          <w:b/>
          <w:sz w:val="22"/>
          <w:szCs w:val="22"/>
          <w:u w:val="single"/>
        </w:rPr>
        <w:t>PRESSEINFORMATION</w:t>
      </w:r>
    </w:p>
    <w:p w14:paraId="09FF3353" w14:textId="210499EF" w:rsidR="00F33A4D" w:rsidRPr="00516130" w:rsidRDefault="00955DE5" w:rsidP="00516130">
      <w:pPr>
        <w:ind w:right="850"/>
        <w:rPr>
          <w:sz w:val="22"/>
          <w:szCs w:val="22"/>
        </w:rPr>
      </w:pPr>
      <w:r w:rsidRPr="00516130">
        <w:rPr>
          <w:sz w:val="22"/>
          <w:szCs w:val="22"/>
        </w:rPr>
        <w:t>MUSEUM GOCH – Kastellstra</w:t>
      </w:r>
      <w:r w:rsidR="009B3829">
        <w:rPr>
          <w:sz w:val="22"/>
          <w:szCs w:val="22"/>
        </w:rPr>
        <w:t>ß</w:t>
      </w:r>
      <w:bookmarkStart w:id="0" w:name="_GoBack"/>
      <w:bookmarkEnd w:id="0"/>
      <w:r w:rsidRPr="00516130">
        <w:rPr>
          <w:sz w:val="22"/>
          <w:szCs w:val="22"/>
        </w:rPr>
        <w:t>e 9 – 47574 Goch -Tel.: 02823 - 302602</w:t>
      </w:r>
    </w:p>
    <w:p w14:paraId="2C17D038" w14:textId="77777777" w:rsidR="00955DE5" w:rsidRPr="00516130" w:rsidRDefault="00955DE5" w:rsidP="00516130">
      <w:pPr>
        <w:ind w:right="850"/>
        <w:rPr>
          <w:rFonts w:ascii="Frutiger-Light" w:hAnsi="Frutiger-Light"/>
          <w:b/>
          <w:sz w:val="22"/>
          <w:szCs w:val="22"/>
        </w:rPr>
      </w:pPr>
    </w:p>
    <w:p w14:paraId="743A3F94" w14:textId="60A4C49E" w:rsidR="00815D5F" w:rsidRPr="00516130" w:rsidRDefault="00FD6434" w:rsidP="00516130">
      <w:pPr>
        <w:ind w:right="850"/>
        <w:rPr>
          <w:rFonts w:ascii="Frutiger-Light" w:hAnsi="Frutiger-Light"/>
          <w:b/>
          <w:sz w:val="22"/>
          <w:szCs w:val="22"/>
        </w:rPr>
      </w:pPr>
      <w:r w:rsidRPr="00516130">
        <w:rPr>
          <w:rFonts w:ascii="Frutiger-Light" w:hAnsi="Frutiger-Light"/>
          <w:b/>
          <w:sz w:val="22"/>
          <w:szCs w:val="22"/>
        </w:rPr>
        <w:t>A</w:t>
      </w:r>
      <w:r w:rsidR="00621273" w:rsidRPr="00516130">
        <w:rPr>
          <w:rFonts w:ascii="Frutiger-Light" w:hAnsi="Frutiger-Light"/>
          <w:b/>
          <w:sz w:val="22"/>
          <w:szCs w:val="22"/>
        </w:rPr>
        <w:t xml:space="preserve">NNEGRET </w:t>
      </w:r>
      <w:r w:rsidR="00815D5F" w:rsidRPr="00516130">
        <w:rPr>
          <w:rFonts w:ascii="Frutiger-Light" w:hAnsi="Frutiger-Light"/>
          <w:b/>
          <w:sz w:val="22"/>
          <w:szCs w:val="22"/>
        </w:rPr>
        <w:t>SOLTAU</w:t>
      </w:r>
      <w:r w:rsidR="00A7248D" w:rsidRPr="00516130">
        <w:rPr>
          <w:rFonts w:ascii="Frutiger-Light" w:hAnsi="Frutiger-Light"/>
          <w:b/>
          <w:sz w:val="22"/>
          <w:szCs w:val="22"/>
        </w:rPr>
        <w:t xml:space="preserve"> </w:t>
      </w:r>
      <w:r w:rsidR="00A7248D" w:rsidRPr="00516130">
        <w:rPr>
          <w:rFonts w:ascii="Frutiger-Light" w:hAnsi="Frutiger-Light"/>
          <w:b/>
          <w:sz w:val="22"/>
          <w:szCs w:val="22"/>
        </w:rPr>
        <w:br/>
        <w:t xml:space="preserve">                ZeitErfahrung</w:t>
      </w:r>
    </w:p>
    <w:p w14:paraId="671E17E5" w14:textId="6DFDFD46" w:rsidR="006146FB" w:rsidRPr="00516130" w:rsidRDefault="006C68B3" w:rsidP="00516130">
      <w:pPr>
        <w:ind w:right="850"/>
        <w:rPr>
          <w:rFonts w:ascii="Frutiger-Light" w:hAnsi="Frutiger-Light"/>
          <w:sz w:val="22"/>
          <w:szCs w:val="22"/>
        </w:rPr>
      </w:pPr>
      <w:r w:rsidRPr="00516130">
        <w:rPr>
          <w:rFonts w:ascii="Frutiger-Light" w:hAnsi="Frutiger-Light"/>
          <w:sz w:val="22"/>
          <w:szCs w:val="22"/>
        </w:rPr>
        <w:t>24. November 2024 bis 30. März 2025</w:t>
      </w:r>
    </w:p>
    <w:p w14:paraId="12AC83D0" w14:textId="5D7958AD" w:rsidR="006C68B3" w:rsidRPr="00516130" w:rsidRDefault="008A0CBE" w:rsidP="00516130">
      <w:pPr>
        <w:ind w:right="850"/>
        <w:rPr>
          <w:rFonts w:ascii="Frutiger-Light" w:hAnsi="Frutiger-Light"/>
          <w:sz w:val="22"/>
          <w:szCs w:val="22"/>
        </w:rPr>
      </w:pPr>
      <w:r w:rsidRPr="00516130">
        <w:rPr>
          <w:rFonts w:ascii="Frutiger-Light" w:hAnsi="Frutiger-Light"/>
          <w:sz w:val="22"/>
          <w:szCs w:val="22"/>
        </w:rPr>
        <w:t>Eröffnung: Sonntag, 24.11.2024 um 11.30</w:t>
      </w:r>
      <w:r w:rsidR="00C37C77" w:rsidRPr="00516130">
        <w:rPr>
          <w:rFonts w:ascii="Frutiger-Light" w:hAnsi="Frutiger-Light"/>
          <w:sz w:val="22"/>
          <w:szCs w:val="22"/>
        </w:rPr>
        <w:t xml:space="preserve"> Uhr</w:t>
      </w:r>
      <w:r w:rsidRPr="00516130">
        <w:rPr>
          <w:rFonts w:ascii="Frutiger-Light" w:hAnsi="Frutiger-Light"/>
          <w:sz w:val="22"/>
          <w:szCs w:val="22"/>
        </w:rPr>
        <w:br/>
      </w:r>
      <w:r w:rsidR="00A7248D" w:rsidRPr="00516130">
        <w:rPr>
          <w:rFonts w:ascii="Frutiger-Light" w:hAnsi="Frutiger-Light"/>
          <w:sz w:val="22"/>
          <w:szCs w:val="22"/>
        </w:rPr>
        <w:t>Konzert: Samstag, 29.11.2024 um 18 Uhr mit dem Ensemble E-MEX</w:t>
      </w:r>
      <w:r w:rsidR="00516130" w:rsidRPr="00516130">
        <w:rPr>
          <w:rFonts w:ascii="Frutiger-Light" w:hAnsi="Frutiger-Light"/>
          <w:sz w:val="22"/>
          <w:szCs w:val="22"/>
        </w:rPr>
        <w:br/>
      </w:r>
    </w:p>
    <w:p w14:paraId="1D00F92D" w14:textId="176172D7" w:rsidR="00516130" w:rsidRPr="00516130" w:rsidRDefault="00516130" w:rsidP="00516130">
      <w:pPr>
        <w:ind w:right="850"/>
        <w:rPr>
          <w:rFonts w:ascii="Frutiger-Light" w:hAnsi="Frutiger-Light"/>
          <w:sz w:val="22"/>
          <w:szCs w:val="22"/>
        </w:rPr>
      </w:pPr>
      <w:r w:rsidRPr="00516130">
        <w:rPr>
          <w:rFonts w:ascii="Frutiger-Light" w:hAnsi="Frutiger-Light"/>
          <w:sz w:val="22"/>
          <w:szCs w:val="22"/>
        </w:rPr>
        <w:t xml:space="preserve">Weiteres Rahmenprogramm: </w:t>
      </w:r>
    </w:p>
    <w:p w14:paraId="03375C1B" w14:textId="134BDE4F" w:rsidR="00516130" w:rsidRPr="00516130" w:rsidRDefault="00516130" w:rsidP="00516130">
      <w:pPr>
        <w:tabs>
          <w:tab w:val="left" w:pos="851"/>
        </w:tabs>
        <w:spacing w:line="276" w:lineRule="auto"/>
        <w:ind w:right="850"/>
        <w:rPr>
          <w:rFonts w:ascii="Frutiger-Light" w:hAnsi="Frutiger-Light"/>
          <w:sz w:val="22"/>
          <w:szCs w:val="22"/>
        </w:rPr>
      </w:pPr>
      <w:r w:rsidRPr="00516130">
        <w:rPr>
          <w:rFonts w:ascii="Frutiger-Light" w:hAnsi="Frutiger-Light"/>
          <w:sz w:val="22"/>
          <w:szCs w:val="22"/>
        </w:rPr>
        <w:t xml:space="preserve">18.2.   </w:t>
      </w:r>
      <w:r w:rsidRPr="00516130">
        <w:rPr>
          <w:rFonts w:ascii="Frutiger-Light" w:hAnsi="Frutiger-Light"/>
          <w:sz w:val="22"/>
          <w:szCs w:val="22"/>
        </w:rPr>
        <w:tab/>
        <w:t>18.30 After-Work-Führung mit einem Getränk an der Theke</w:t>
      </w:r>
      <w:r w:rsidRPr="00516130">
        <w:rPr>
          <w:rFonts w:ascii="Frutiger-Light" w:hAnsi="Frutiger-Light"/>
          <w:sz w:val="22"/>
          <w:szCs w:val="22"/>
        </w:rPr>
        <w:br/>
        <w:t xml:space="preserve">            </w:t>
      </w:r>
      <w:r w:rsidRPr="00516130">
        <w:rPr>
          <w:rFonts w:ascii="Frutiger-Light" w:hAnsi="Frutiger-Light"/>
          <w:sz w:val="22"/>
          <w:szCs w:val="22"/>
        </w:rPr>
        <w:tab/>
        <w:t>19.00 Führung</w:t>
      </w:r>
      <w:r w:rsidRPr="00516130">
        <w:rPr>
          <w:rFonts w:ascii="Frutiger-Light" w:hAnsi="Frutiger-Light"/>
          <w:sz w:val="22"/>
          <w:szCs w:val="22"/>
        </w:rPr>
        <w:br/>
        <w:t>Im Eintritt (2,00 / 4,00</w:t>
      </w:r>
      <w:r w:rsidRPr="00516130">
        <w:rPr>
          <w:rFonts w:ascii="Times New Roman" w:hAnsi="Times New Roman" w:cs="Times New Roman"/>
          <w:sz w:val="22"/>
          <w:szCs w:val="22"/>
        </w:rPr>
        <w:t>€</w:t>
      </w:r>
      <w:r w:rsidRPr="00516130">
        <w:rPr>
          <w:rFonts w:ascii="Frutiger-Light" w:hAnsi="Frutiger-Light" w:cs="Times New Roman"/>
          <w:sz w:val="22"/>
          <w:szCs w:val="22"/>
        </w:rPr>
        <w:t>) ist je ein Getr</w:t>
      </w:r>
      <w:r w:rsidRPr="00516130">
        <w:rPr>
          <w:rFonts w:ascii="Frutiger-Light" w:hAnsi="Frutiger-Light" w:cs="Frutiger-Light"/>
          <w:sz w:val="22"/>
          <w:szCs w:val="22"/>
        </w:rPr>
        <w:t>ä</w:t>
      </w:r>
      <w:r w:rsidRPr="00516130">
        <w:rPr>
          <w:rFonts w:ascii="Frutiger-Light" w:hAnsi="Frutiger-Light" w:cs="Times New Roman"/>
          <w:sz w:val="22"/>
          <w:szCs w:val="22"/>
        </w:rPr>
        <w:t xml:space="preserve">nk enthalten. </w:t>
      </w:r>
    </w:p>
    <w:p w14:paraId="5777213B" w14:textId="3E7DAA9B" w:rsidR="00516130" w:rsidRPr="00516130" w:rsidRDefault="00516130" w:rsidP="00516130">
      <w:pPr>
        <w:tabs>
          <w:tab w:val="left" w:pos="851"/>
        </w:tabs>
        <w:spacing w:line="276" w:lineRule="auto"/>
        <w:ind w:right="850"/>
        <w:rPr>
          <w:rFonts w:ascii="Frutiger-Light" w:hAnsi="Frutiger-Light"/>
          <w:sz w:val="22"/>
          <w:szCs w:val="22"/>
        </w:rPr>
      </w:pPr>
      <w:r w:rsidRPr="00516130">
        <w:rPr>
          <w:rFonts w:ascii="Frutiger-Light" w:hAnsi="Frutiger-Light"/>
          <w:sz w:val="22"/>
          <w:szCs w:val="22"/>
        </w:rPr>
        <w:t xml:space="preserve">16.3.  </w:t>
      </w:r>
      <w:r w:rsidRPr="00516130">
        <w:rPr>
          <w:rFonts w:ascii="Frutiger-Light" w:hAnsi="Frutiger-Light"/>
          <w:sz w:val="22"/>
          <w:szCs w:val="22"/>
        </w:rPr>
        <w:tab/>
        <w:t>11.30 Uhr</w:t>
      </w:r>
      <w:r w:rsidRPr="00516130">
        <w:rPr>
          <w:rFonts w:ascii="Frutiger-Light" w:hAnsi="Frutiger-Light"/>
          <w:sz w:val="22"/>
          <w:szCs w:val="22"/>
        </w:rPr>
        <w:br/>
      </w:r>
      <w:proofErr w:type="spellStart"/>
      <w:r w:rsidRPr="00516130">
        <w:rPr>
          <w:rFonts w:ascii="Frutiger-Light" w:hAnsi="Frutiger-Light"/>
          <w:sz w:val="22"/>
          <w:szCs w:val="22"/>
        </w:rPr>
        <w:t>Matinée</w:t>
      </w:r>
      <w:proofErr w:type="spellEnd"/>
      <w:r w:rsidRPr="00516130">
        <w:rPr>
          <w:rFonts w:ascii="Frutiger-Light" w:hAnsi="Frutiger-Light"/>
          <w:sz w:val="22"/>
          <w:szCs w:val="22"/>
        </w:rPr>
        <w:t xml:space="preserve"> zu Annegret Soltau – Fragen der Nachkriegsgeneration</w:t>
      </w:r>
      <w:r w:rsidRPr="00516130">
        <w:rPr>
          <w:rFonts w:ascii="Frutiger-Light" w:hAnsi="Frutiger-Light"/>
          <w:sz w:val="22"/>
          <w:szCs w:val="22"/>
        </w:rPr>
        <w:br/>
        <w:t xml:space="preserve">Vortrag durch Prof. Dr. Ulrike </w:t>
      </w:r>
      <w:proofErr w:type="spellStart"/>
      <w:r w:rsidRPr="00516130">
        <w:rPr>
          <w:rFonts w:ascii="Frutiger-Light" w:hAnsi="Frutiger-Light"/>
          <w:sz w:val="22"/>
          <w:szCs w:val="22"/>
        </w:rPr>
        <w:t>Mietzner</w:t>
      </w:r>
      <w:proofErr w:type="spellEnd"/>
      <w:r w:rsidRPr="00516130">
        <w:rPr>
          <w:rFonts w:ascii="Frutiger-Light" w:hAnsi="Frutiger-Light"/>
          <w:sz w:val="22"/>
          <w:szCs w:val="22"/>
        </w:rPr>
        <w:br/>
        <w:t>Eintritt frei</w:t>
      </w:r>
    </w:p>
    <w:p w14:paraId="6A66769D" w14:textId="38F8BD9C" w:rsidR="00516130" w:rsidRPr="00516130" w:rsidRDefault="00516130" w:rsidP="00516130">
      <w:pPr>
        <w:tabs>
          <w:tab w:val="left" w:pos="851"/>
        </w:tabs>
        <w:spacing w:line="276" w:lineRule="auto"/>
        <w:ind w:right="850"/>
        <w:rPr>
          <w:rFonts w:ascii="Frutiger-Light" w:hAnsi="Frutiger-Light"/>
          <w:sz w:val="22"/>
          <w:szCs w:val="22"/>
        </w:rPr>
      </w:pPr>
      <w:r w:rsidRPr="00516130">
        <w:rPr>
          <w:rFonts w:ascii="Frutiger-Light" w:hAnsi="Frutiger-Light" w:cs="Open Sans"/>
          <w:color w:val="000000"/>
          <w:sz w:val="22"/>
          <w:szCs w:val="22"/>
          <w:shd w:val="clear" w:color="auto" w:fill="FFFFFF"/>
        </w:rPr>
        <w:t xml:space="preserve">30.3. </w:t>
      </w:r>
      <w:r w:rsidRPr="00516130">
        <w:rPr>
          <w:rFonts w:ascii="Frutiger-Light" w:hAnsi="Frutiger-Light" w:cs="Open Sans"/>
          <w:color w:val="000000"/>
          <w:sz w:val="22"/>
          <w:szCs w:val="22"/>
          <w:shd w:val="clear" w:color="auto" w:fill="FFFFFF"/>
        </w:rPr>
        <w:tab/>
        <w:t xml:space="preserve">16.00 Uhr – </w:t>
      </w:r>
      <w:proofErr w:type="spellStart"/>
      <w:r w:rsidRPr="00516130">
        <w:rPr>
          <w:rFonts w:ascii="Frutiger-Light" w:hAnsi="Frutiger-Light" w:cs="Open Sans"/>
          <w:color w:val="000000"/>
          <w:sz w:val="22"/>
          <w:szCs w:val="22"/>
          <w:shd w:val="clear" w:color="auto" w:fill="FFFFFF"/>
        </w:rPr>
        <w:t>Finissage</w:t>
      </w:r>
      <w:proofErr w:type="spellEnd"/>
      <w:r w:rsidRPr="00516130">
        <w:rPr>
          <w:rFonts w:ascii="Frutiger-Light" w:hAnsi="Frutiger-Light" w:cs="Open Sans"/>
          <w:color w:val="000000"/>
          <w:sz w:val="22"/>
          <w:szCs w:val="22"/>
          <w:shd w:val="clear" w:color="auto" w:fill="FFFFFF"/>
        </w:rPr>
        <w:t xml:space="preserve"> der Ausstellung Annegret Soltau</w:t>
      </w:r>
      <w:r w:rsidRPr="00516130">
        <w:rPr>
          <w:rFonts w:ascii="Frutiger-Light" w:hAnsi="Frutiger-Light" w:cs="Open Sans"/>
          <w:color w:val="000000"/>
          <w:sz w:val="22"/>
          <w:szCs w:val="22"/>
        </w:rPr>
        <w:br/>
      </w:r>
      <w:r w:rsidRPr="00516130">
        <w:rPr>
          <w:rFonts w:ascii="Frutiger-Light" w:hAnsi="Frutiger-Light" w:cs="Open Sans"/>
          <w:color w:val="000000"/>
          <w:sz w:val="22"/>
          <w:szCs w:val="22"/>
          <w:shd w:val="clear" w:color="auto" w:fill="FFFFFF"/>
        </w:rPr>
        <w:t>Wandelkonzertperformance „Gehen/Vergehen“ mit dem PART-Ensemble.</w:t>
      </w:r>
      <w:r w:rsidRPr="00516130">
        <w:rPr>
          <w:rFonts w:ascii="Frutiger-Light" w:hAnsi="Frutiger-Light" w:cs="Open Sans"/>
          <w:color w:val="000000"/>
          <w:sz w:val="22"/>
          <w:szCs w:val="22"/>
        </w:rPr>
        <w:br/>
      </w:r>
      <w:r w:rsidRPr="00516130">
        <w:rPr>
          <w:rFonts w:ascii="Frutiger-Light" w:hAnsi="Frutiger-Light" w:cs="Open Sans"/>
          <w:color w:val="000000"/>
          <w:sz w:val="22"/>
          <w:szCs w:val="22"/>
          <w:shd w:val="clear" w:color="auto" w:fill="FFFFFF"/>
        </w:rPr>
        <w:t xml:space="preserve">Mitwirkende: Jennie </w:t>
      </w:r>
      <w:proofErr w:type="spellStart"/>
      <w:r w:rsidRPr="00516130">
        <w:rPr>
          <w:rFonts w:ascii="Frutiger-Light" w:hAnsi="Frutiger-Light" w:cs="Open Sans"/>
          <w:color w:val="000000"/>
          <w:sz w:val="22"/>
          <w:szCs w:val="22"/>
          <w:shd w:val="clear" w:color="auto" w:fill="FFFFFF"/>
        </w:rPr>
        <w:t>Boultbee</w:t>
      </w:r>
      <w:proofErr w:type="spellEnd"/>
      <w:r w:rsidRPr="00516130">
        <w:rPr>
          <w:rFonts w:ascii="Frutiger-Light" w:hAnsi="Frutiger-Light" w:cs="Open Sans"/>
          <w:color w:val="000000"/>
          <w:sz w:val="22"/>
          <w:szCs w:val="22"/>
          <w:shd w:val="clear" w:color="auto" w:fill="FFFFFF"/>
        </w:rPr>
        <w:t xml:space="preserve">, Tanz • Mateusz </w:t>
      </w:r>
      <w:proofErr w:type="spellStart"/>
      <w:r w:rsidRPr="00516130">
        <w:rPr>
          <w:rFonts w:ascii="Frutiger-Light" w:hAnsi="Frutiger-Light" w:cs="Open Sans"/>
          <w:color w:val="000000"/>
          <w:sz w:val="22"/>
          <w:szCs w:val="22"/>
          <w:shd w:val="clear" w:color="auto" w:fill="FFFFFF"/>
        </w:rPr>
        <w:t>Bogdanowicz</w:t>
      </w:r>
      <w:proofErr w:type="spellEnd"/>
      <w:r w:rsidRPr="00516130">
        <w:rPr>
          <w:rFonts w:ascii="Frutiger-Light" w:hAnsi="Frutiger-Light" w:cs="Open Sans"/>
          <w:color w:val="000000"/>
          <w:sz w:val="22"/>
          <w:szCs w:val="22"/>
          <w:shd w:val="clear" w:color="auto" w:fill="FFFFFF"/>
        </w:rPr>
        <w:t xml:space="preserve">, Tanz • Evelin Degen, Flöte • Matthias </w:t>
      </w:r>
      <w:proofErr w:type="spellStart"/>
      <w:r w:rsidRPr="00516130">
        <w:rPr>
          <w:rFonts w:ascii="Frutiger-Light" w:hAnsi="Frutiger-Light" w:cs="Open Sans"/>
          <w:color w:val="000000"/>
          <w:sz w:val="22"/>
          <w:szCs w:val="22"/>
          <w:shd w:val="clear" w:color="auto" w:fill="FFFFFF"/>
        </w:rPr>
        <w:t>Geuting</w:t>
      </w:r>
      <w:proofErr w:type="spellEnd"/>
      <w:r w:rsidRPr="00516130">
        <w:rPr>
          <w:rFonts w:ascii="Frutiger-Light" w:hAnsi="Frutiger-Light" w:cs="Open Sans"/>
          <w:color w:val="000000"/>
          <w:sz w:val="22"/>
          <w:szCs w:val="22"/>
          <w:shd w:val="clear" w:color="auto" w:fill="FFFFFF"/>
        </w:rPr>
        <w:t>, Tasten und Moderation.</w:t>
      </w:r>
      <w:r w:rsidRPr="00516130">
        <w:rPr>
          <w:rFonts w:ascii="Frutiger-Light" w:hAnsi="Frutiger-Light" w:cs="Open Sans"/>
          <w:color w:val="000000"/>
          <w:sz w:val="22"/>
          <w:szCs w:val="22"/>
        </w:rPr>
        <w:br/>
      </w:r>
      <w:r w:rsidRPr="00516130">
        <w:rPr>
          <w:rFonts w:ascii="Frutiger-Light" w:hAnsi="Frutiger-Light" w:cs="Open Sans"/>
          <w:color w:val="000000"/>
          <w:sz w:val="22"/>
          <w:szCs w:val="22"/>
          <w:shd w:val="clear" w:color="auto" w:fill="FFFFFF"/>
        </w:rPr>
        <w:t>Eintritt frei</w:t>
      </w:r>
    </w:p>
    <w:p w14:paraId="42F3BA6E" w14:textId="77777777" w:rsidR="00D44342" w:rsidRPr="00516130" w:rsidRDefault="00D44342" w:rsidP="00516130">
      <w:pPr>
        <w:ind w:right="850"/>
        <w:rPr>
          <w:rFonts w:ascii="Frutiger-Light" w:hAnsi="Frutiger-Light"/>
          <w:sz w:val="22"/>
          <w:szCs w:val="22"/>
        </w:rPr>
      </w:pPr>
    </w:p>
    <w:p w14:paraId="661D1527" w14:textId="77777777" w:rsidR="006E3607" w:rsidRPr="00516130" w:rsidRDefault="006E3607" w:rsidP="00516130">
      <w:pPr>
        <w:ind w:right="850"/>
        <w:rPr>
          <w:rFonts w:ascii="Frutiger-Light" w:hAnsi="Frutiger-Light"/>
          <w:b/>
          <w:sz w:val="22"/>
          <w:szCs w:val="22"/>
        </w:rPr>
      </w:pPr>
      <w:r w:rsidRPr="00516130">
        <w:rPr>
          <w:rFonts w:ascii="Frutiger-Light" w:hAnsi="Frutiger-Light"/>
          <w:b/>
          <w:sz w:val="22"/>
          <w:szCs w:val="22"/>
        </w:rPr>
        <w:t>Katalog:</w:t>
      </w:r>
    </w:p>
    <w:p w14:paraId="14518BC7" w14:textId="77777777" w:rsidR="006E3607" w:rsidRPr="00516130" w:rsidRDefault="006E3607" w:rsidP="00516130">
      <w:pPr>
        <w:ind w:right="850"/>
        <w:rPr>
          <w:rFonts w:ascii="Frutiger-Light" w:hAnsi="Frutiger-Light"/>
          <w:sz w:val="22"/>
          <w:szCs w:val="22"/>
        </w:rPr>
      </w:pPr>
      <w:r w:rsidRPr="00516130">
        <w:rPr>
          <w:rFonts w:ascii="Frutiger-Light" w:hAnsi="Frutiger-Light"/>
          <w:sz w:val="22"/>
          <w:szCs w:val="22"/>
        </w:rPr>
        <w:t>Annegret Soltau</w:t>
      </w:r>
      <w:r w:rsidRPr="00516130">
        <w:rPr>
          <w:rFonts w:ascii="Frutiger-Light" w:hAnsi="Frutiger-Light"/>
          <w:sz w:val="22"/>
          <w:szCs w:val="22"/>
        </w:rPr>
        <w:br/>
        <w:t>Vatersuche</w:t>
      </w:r>
    </w:p>
    <w:p w14:paraId="176C030C" w14:textId="77777777" w:rsidR="006E3607" w:rsidRPr="00516130" w:rsidRDefault="006E3607" w:rsidP="00516130">
      <w:pPr>
        <w:ind w:right="850"/>
        <w:rPr>
          <w:rFonts w:ascii="Frutiger-Light" w:hAnsi="Frutiger-Light"/>
          <w:sz w:val="22"/>
          <w:szCs w:val="22"/>
        </w:rPr>
      </w:pPr>
      <w:r w:rsidRPr="00516130">
        <w:rPr>
          <w:rFonts w:ascii="Frutiger-Light" w:hAnsi="Frutiger-Light"/>
          <w:sz w:val="22"/>
          <w:szCs w:val="22"/>
        </w:rPr>
        <w:t>Herausgeber:</w:t>
      </w:r>
      <w:r w:rsidRPr="00516130">
        <w:rPr>
          <w:rFonts w:ascii="Frutiger-Light" w:hAnsi="Frutiger-Light"/>
          <w:sz w:val="22"/>
          <w:szCs w:val="22"/>
        </w:rPr>
        <w:br/>
        <w:t xml:space="preserve">Stephan Mann, Museum Goch </w:t>
      </w:r>
    </w:p>
    <w:p w14:paraId="25BDAE37" w14:textId="77777777" w:rsidR="006E3607" w:rsidRPr="00516130" w:rsidRDefault="006E3607" w:rsidP="00516130">
      <w:pPr>
        <w:ind w:right="850"/>
        <w:rPr>
          <w:rFonts w:ascii="Frutiger-Light" w:hAnsi="Frutiger-Light"/>
          <w:sz w:val="22"/>
          <w:szCs w:val="22"/>
        </w:rPr>
      </w:pPr>
      <w:r w:rsidRPr="00516130">
        <w:rPr>
          <w:rFonts w:ascii="Frutiger-Light" w:hAnsi="Frutiger-Light"/>
          <w:sz w:val="22"/>
          <w:szCs w:val="22"/>
        </w:rPr>
        <w:t>Verlag:</w:t>
      </w:r>
      <w:r w:rsidRPr="00516130">
        <w:rPr>
          <w:rFonts w:ascii="Frutiger-Light" w:hAnsi="Frutiger-Light"/>
          <w:sz w:val="22"/>
          <w:szCs w:val="22"/>
        </w:rPr>
        <w:br/>
      </w:r>
      <w:proofErr w:type="spellStart"/>
      <w:r w:rsidRPr="00516130">
        <w:rPr>
          <w:rFonts w:ascii="Frutiger-Light" w:hAnsi="Frutiger-Light"/>
          <w:sz w:val="22"/>
          <w:szCs w:val="22"/>
        </w:rPr>
        <w:t>edition</w:t>
      </w:r>
      <w:proofErr w:type="spellEnd"/>
      <w:r w:rsidRPr="00516130">
        <w:rPr>
          <w:rFonts w:ascii="Frutiger-Light" w:hAnsi="Frutiger-Light"/>
          <w:sz w:val="22"/>
          <w:szCs w:val="22"/>
        </w:rPr>
        <w:t xml:space="preserve"> </w:t>
      </w:r>
      <w:proofErr w:type="spellStart"/>
      <w:r w:rsidRPr="00516130">
        <w:rPr>
          <w:rFonts w:ascii="Frutiger-Light" w:hAnsi="Frutiger-Light"/>
          <w:sz w:val="22"/>
          <w:szCs w:val="22"/>
        </w:rPr>
        <w:t>clandestin</w:t>
      </w:r>
      <w:proofErr w:type="spellEnd"/>
      <w:r w:rsidRPr="00516130">
        <w:rPr>
          <w:rFonts w:ascii="Frutiger-Light" w:hAnsi="Frutiger-Light"/>
          <w:sz w:val="22"/>
          <w:szCs w:val="22"/>
        </w:rPr>
        <w:t>, Biel</w:t>
      </w:r>
    </w:p>
    <w:p w14:paraId="78D13910" w14:textId="1B3BF4B6" w:rsidR="006E3607" w:rsidRPr="00516130" w:rsidRDefault="006E3607" w:rsidP="00516130">
      <w:pPr>
        <w:ind w:right="850"/>
        <w:rPr>
          <w:rFonts w:ascii="Frutiger-Light" w:hAnsi="Frutiger-Light"/>
          <w:sz w:val="22"/>
          <w:szCs w:val="22"/>
        </w:rPr>
      </w:pPr>
      <w:r w:rsidRPr="00516130">
        <w:rPr>
          <w:rFonts w:ascii="Frutiger-Light" w:hAnsi="Frutiger-Light"/>
          <w:sz w:val="22"/>
          <w:szCs w:val="22"/>
        </w:rPr>
        <w:t>ISBN: 978-3-907262-69-6</w:t>
      </w:r>
    </w:p>
    <w:p w14:paraId="7B7E3D7A" w14:textId="77777777" w:rsidR="00D44342" w:rsidRPr="00516130" w:rsidRDefault="00D44342" w:rsidP="00516130">
      <w:pPr>
        <w:ind w:right="850"/>
        <w:rPr>
          <w:rFonts w:ascii="Frutiger-Light" w:hAnsi="Frutiger-Light"/>
          <w:sz w:val="22"/>
          <w:szCs w:val="22"/>
        </w:rPr>
      </w:pPr>
      <w:r w:rsidRPr="00516130">
        <w:rPr>
          <w:rFonts w:ascii="Frutiger-Light" w:hAnsi="Frutiger-Light"/>
          <w:sz w:val="22"/>
          <w:szCs w:val="22"/>
        </w:rPr>
        <w:t xml:space="preserve">Dieses Buch versammelt erstmalig alle bisher entstandenen Blätter der Serie Vatersuche. Durch das Blättern im Buch, das sowohl die Vorder- als auch die Rückseiten zeigt, kann man dabei den Verlauf dieser Suche nachvollziehen. </w:t>
      </w:r>
    </w:p>
    <w:p w14:paraId="0D8706CA" w14:textId="2F690DAD" w:rsidR="006E3607" w:rsidRPr="00516130" w:rsidRDefault="006E3607" w:rsidP="00516130">
      <w:pPr>
        <w:ind w:right="850"/>
        <w:rPr>
          <w:rFonts w:ascii="Frutiger-Light" w:hAnsi="Frutiger-Light"/>
          <w:sz w:val="22"/>
          <w:szCs w:val="22"/>
        </w:rPr>
      </w:pPr>
      <w:r w:rsidRPr="00516130">
        <w:rPr>
          <w:rFonts w:ascii="Frutiger-Light" w:hAnsi="Frutiger-Light"/>
          <w:sz w:val="22"/>
          <w:szCs w:val="22"/>
        </w:rPr>
        <w:t xml:space="preserve">Mit Texten von Francesco Colli und Stephan Mann </w:t>
      </w:r>
    </w:p>
    <w:p w14:paraId="101C1D1F" w14:textId="6627BA10" w:rsidR="006E3607" w:rsidRPr="00516130" w:rsidRDefault="00D44342" w:rsidP="006E3607">
      <w:pPr>
        <w:ind w:right="1417"/>
        <w:rPr>
          <w:rFonts w:ascii="Frutiger-Light" w:hAnsi="Frutiger-Light" w:cs="Times New Roman"/>
          <w:sz w:val="22"/>
          <w:szCs w:val="22"/>
        </w:rPr>
      </w:pPr>
      <w:r w:rsidRPr="00516130">
        <w:rPr>
          <w:rFonts w:ascii="Frutiger-Light" w:hAnsi="Frutiger-Light"/>
          <w:sz w:val="22"/>
          <w:szCs w:val="22"/>
        </w:rPr>
        <w:t>160 Seiten, Deutsch/Englisch</w:t>
      </w:r>
      <w:r w:rsidR="006E3607" w:rsidRPr="00516130">
        <w:rPr>
          <w:rFonts w:ascii="Frutiger-Light" w:hAnsi="Frutiger-Light"/>
          <w:sz w:val="22"/>
          <w:szCs w:val="22"/>
        </w:rPr>
        <w:br/>
        <w:t xml:space="preserve">Preis: </w:t>
      </w:r>
      <w:r w:rsidR="006E3607" w:rsidRPr="00516130">
        <w:rPr>
          <w:rFonts w:ascii="Times New Roman" w:hAnsi="Times New Roman" w:cs="Times New Roman"/>
          <w:sz w:val="22"/>
          <w:szCs w:val="22"/>
        </w:rPr>
        <w:t>€</w:t>
      </w:r>
      <w:r w:rsidR="006E3607" w:rsidRPr="00516130">
        <w:rPr>
          <w:rFonts w:ascii="Frutiger-Light" w:hAnsi="Frutiger-Light" w:cs="Times New Roman"/>
          <w:sz w:val="22"/>
          <w:szCs w:val="22"/>
        </w:rPr>
        <w:t xml:space="preserve"> 35,- / CHF 35,-</w:t>
      </w:r>
    </w:p>
    <w:p w14:paraId="1D19F0C0" w14:textId="77777777" w:rsidR="00955DE5" w:rsidRPr="00516130" w:rsidRDefault="00955DE5" w:rsidP="006E3607">
      <w:pPr>
        <w:ind w:right="1417"/>
        <w:rPr>
          <w:rFonts w:ascii="Frutiger-Light" w:hAnsi="Frutiger-Light" w:cs="Times New Roman"/>
          <w:sz w:val="22"/>
          <w:szCs w:val="22"/>
        </w:rPr>
      </w:pPr>
    </w:p>
    <w:p w14:paraId="6D47E6AB" w14:textId="77A598C3" w:rsidR="00955DE5" w:rsidRPr="00516130" w:rsidRDefault="00955DE5" w:rsidP="00815D5F">
      <w:pPr>
        <w:rPr>
          <w:rFonts w:ascii="Frutiger-Light" w:hAnsi="Frutiger-Light"/>
          <w:b/>
          <w:sz w:val="22"/>
          <w:szCs w:val="22"/>
        </w:rPr>
      </w:pPr>
      <w:proofErr w:type="spellStart"/>
      <w:r w:rsidRPr="00516130">
        <w:rPr>
          <w:rFonts w:ascii="Frutiger-Light" w:hAnsi="Frutiger-Light"/>
          <w:b/>
          <w:sz w:val="22"/>
          <w:szCs w:val="22"/>
        </w:rPr>
        <w:lastRenderedPageBreak/>
        <w:t>Social</w:t>
      </w:r>
      <w:proofErr w:type="spellEnd"/>
      <w:r w:rsidRPr="00516130">
        <w:rPr>
          <w:rFonts w:ascii="Frutiger-Light" w:hAnsi="Frutiger-Light"/>
          <w:b/>
          <w:sz w:val="22"/>
          <w:szCs w:val="22"/>
        </w:rPr>
        <w:t xml:space="preserve"> </w:t>
      </w:r>
      <w:proofErr w:type="spellStart"/>
      <w:r w:rsidRPr="00516130">
        <w:rPr>
          <w:rFonts w:ascii="Frutiger-Light" w:hAnsi="Frutiger-Light"/>
          <w:b/>
          <w:sz w:val="22"/>
          <w:szCs w:val="22"/>
        </w:rPr>
        <w:t>media</w:t>
      </w:r>
      <w:proofErr w:type="spellEnd"/>
      <w:r w:rsidRPr="00516130">
        <w:rPr>
          <w:rFonts w:ascii="Frutiger-Light" w:hAnsi="Frutiger-Light"/>
          <w:b/>
          <w:sz w:val="22"/>
          <w:szCs w:val="22"/>
        </w:rPr>
        <w:t>:</w:t>
      </w:r>
    </w:p>
    <w:p w14:paraId="57F7E617" w14:textId="77777777" w:rsidR="00955DE5" w:rsidRPr="00516130" w:rsidRDefault="009B3829" w:rsidP="00955DE5">
      <w:pPr>
        <w:rPr>
          <w:rFonts w:ascii="Frutiger-Light" w:hAnsi="Frutiger-Light"/>
          <w:sz w:val="22"/>
          <w:szCs w:val="22"/>
        </w:rPr>
      </w:pPr>
      <w:hyperlink r:id="rId7" w:history="1">
        <w:r w:rsidR="00955DE5" w:rsidRPr="00516130">
          <w:rPr>
            <w:rStyle w:val="Hyperlink"/>
            <w:rFonts w:ascii="Frutiger-Light" w:hAnsi="Frutiger-Light"/>
            <w:color w:val="auto"/>
            <w:sz w:val="22"/>
            <w:szCs w:val="22"/>
            <w:u w:val="none"/>
          </w:rPr>
          <w:t>https://www.facebook.com/MUSEUM-GOCH-127412083960430</w:t>
        </w:r>
      </w:hyperlink>
      <w:r w:rsidR="00955DE5" w:rsidRPr="00516130">
        <w:rPr>
          <w:rFonts w:ascii="Frutiger-Light" w:hAnsi="Frutiger-Light"/>
          <w:sz w:val="22"/>
          <w:szCs w:val="22"/>
        </w:rPr>
        <w:br/>
      </w:r>
      <w:hyperlink r:id="rId8" w:history="1">
        <w:r w:rsidR="00955DE5" w:rsidRPr="00516130">
          <w:rPr>
            <w:rStyle w:val="Hyperlink"/>
            <w:rFonts w:ascii="Frutiger-Light" w:hAnsi="Frutiger-Light"/>
            <w:color w:val="auto"/>
            <w:sz w:val="22"/>
            <w:szCs w:val="22"/>
            <w:u w:val="none"/>
          </w:rPr>
          <w:t>https://twitter.com/museumgoch</w:t>
        </w:r>
      </w:hyperlink>
      <w:r w:rsidR="00955DE5" w:rsidRPr="00516130">
        <w:rPr>
          <w:rFonts w:ascii="Frutiger-Light" w:hAnsi="Frutiger-Light"/>
          <w:sz w:val="22"/>
          <w:szCs w:val="22"/>
        </w:rPr>
        <w:br/>
      </w:r>
      <w:hyperlink r:id="rId9" w:history="1">
        <w:r w:rsidR="00955DE5" w:rsidRPr="00516130">
          <w:rPr>
            <w:rStyle w:val="Hyperlink"/>
            <w:rFonts w:ascii="Frutiger-Light" w:hAnsi="Frutiger-Light"/>
            <w:color w:val="auto"/>
            <w:sz w:val="22"/>
            <w:szCs w:val="22"/>
            <w:u w:val="none"/>
          </w:rPr>
          <w:t>https://www.instagram.com/museumgoch</w:t>
        </w:r>
      </w:hyperlink>
    </w:p>
    <w:p w14:paraId="6AF61253" w14:textId="77777777" w:rsidR="00955DE5" w:rsidRPr="00516130" w:rsidRDefault="00955DE5" w:rsidP="00815D5F">
      <w:pPr>
        <w:rPr>
          <w:rFonts w:ascii="Frutiger-Light" w:hAnsi="Frutiger-Light"/>
          <w:sz w:val="22"/>
          <w:szCs w:val="22"/>
        </w:rPr>
      </w:pPr>
    </w:p>
    <w:p w14:paraId="26E27038" w14:textId="5B627381" w:rsidR="00955DE5" w:rsidRPr="00516130" w:rsidRDefault="00955DE5" w:rsidP="00815D5F">
      <w:pPr>
        <w:rPr>
          <w:rFonts w:ascii="Frutiger-Light" w:hAnsi="Frutiger-Light"/>
          <w:b/>
          <w:sz w:val="22"/>
          <w:szCs w:val="22"/>
        </w:rPr>
      </w:pPr>
      <w:r w:rsidRPr="00516130">
        <w:rPr>
          <w:rFonts w:ascii="Frutiger-Light" w:hAnsi="Frutiger-Light"/>
          <w:b/>
          <w:sz w:val="22"/>
          <w:szCs w:val="22"/>
        </w:rPr>
        <w:t>Gefördert von:</w:t>
      </w:r>
    </w:p>
    <w:p w14:paraId="791799A5" w14:textId="4F769668" w:rsidR="006E3607" w:rsidRPr="00516130" w:rsidRDefault="009B3829" w:rsidP="00815D5F">
      <w:pPr>
        <w:rPr>
          <w:rFonts w:ascii="Frutiger-Light" w:hAnsi="Frutiger-Light"/>
          <w:sz w:val="22"/>
          <w:szCs w:val="22"/>
        </w:rPr>
      </w:pPr>
      <w:r>
        <w:rPr>
          <w:noProof/>
          <w:sz w:val="22"/>
          <w:szCs w:val="22"/>
        </w:rPr>
        <w:pict w14:anchorId="1D3FB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3.55pt;margin-top:124.6pt;width:74.75pt;height:24.15pt;z-index:251665408;mso-position-horizontal-relative:margin;mso-position-vertical-relative:margin">
            <v:imagedata r:id="rId10" o:title="logo_kg_final"/>
            <w10:wrap type="square" anchorx="margin" anchory="margin"/>
          </v:shape>
        </w:pict>
      </w:r>
      <w:r>
        <w:rPr>
          <w:noProof/>
          <w:sz w:val="22"/>
          <w:szCs w:val="22"/>
        </w:rPr>
        <w:pict w14:anchorId="1BC25869">
          <v:shape id="_x0000_s1026" type="#_x0000_t75" style="position:absolute;margin-left:130.9pt;margin-top:126.75pt;width:58pt;height:21.2pt;z-index:251659264;mso-position-horizontal-relative:margin;mso-position-vertical-relative:margin">
            <v:imagedata r:id="rId11" o:title="Logo_Spk_RheinMaas_ rot_auf_weiss_cmyk"/>
            <w10:wrap type="square" anchorx="margin" anchory="margin"/>
          </v:shape>
        </w:pict>
      </w:r>
      <w:r>
        <w:rPr>
          <w:noProof/>
          <w:sz w:val="22"/>
          <w:szCs w:val="22"/>
        </w:rPr>
        <w:pict w14:anchorId="0E573F6A">
          <v:shape id="_x0000_s1027" type="#_x0000_t75" style="position:absolute;margin-left:-.05pt;margin-top:124.6pt;width:113.95pt;height:22.7pt;z-index:251661312;mso-position-horizontal-relative:margin;mso-position-vertical-relative:margin">
            <v:imagedata r:id="rId12" o:title="logo-sparkasse-kultur"/>
            <w10:wrap type="square" anchorx="margin" anchory="margin"/>
          </v:shape>
        </w:pict>
      </w:r>
      <w:r>
        <w:rPr>
          <w:noProof/>
          <w:sz w:val="22"/>
          <w:szCs w:val="22"/>
        </w:rPr>
        <w:pict w14:anchorId="439C8B7F">
          <v:shape id="_x0000_s1028" type="#_x0000_t75" style="position:absolute;margin-left:344.5pt;margin-top:122.4pt;width:48.15pt;height:26.5pt;z-index:251663360;mso-position-horizontal-relative:margin;mso-position-vertical-relative:margin">
            <v:imagedata r:id="rId13" o:title="goch_museum-freunde_35mm"/>
            <w10:wrap type="square" anchorx="margin" anchory="margin"/>
          </v:shape>
        </w:pict>
      </w:r>
    </w:p>
    <w:p w14:paraId="09A5BBEB" w14:textId="5FFFACDB" w:rsidR="0017101B" w:rsidRPr="00516130" w:rsidRDefault="0017101B" w:rsidP="00F33A4D">
      <w:pPr>
        <w:ind w:right="1417"/>
        <w:rPr>
          <w:rFonts w:ascii="Frutiger-Light" w:hAnsi="Frutiger-Light"/>
          <w:sz w:val="22"/>
          <w:szCs w:val="22"/>
        </w:rPr>
      </w:pPr>
    </w:p>
    <w:p w14:paraId="6AF2C23C" w14:textId="1776AE21" w:rsidR="00A7248D" w:rsidRPr="00516130" w:rsidRDefault="00A7248D" w:rsidP="00F33A4D">
      <w:pPr>
        <w:ind w:right="1417"/>
        <w:rPr>
          <w:rFonts w:ascii="Frutiger-Light" w:hAnsi="Frutiger-Light"/>
          <w:b/>
          <w:sz w:val="22"/>
          <w:szCs w:val="22"/>
        </w:rPr>
      </w:pPr>
    </w:p>
    <w:p w14:paraId="2292EC34" w14:textId="17C22CF5" w:rsidR="00A7248D" w:rsidRPr="00516130" w:rsidRDefault="00A7248D" w:rsidP="00F33A4D">
      <w:pPr>
        <w:ind w:right="1417"/>
        <w:rPr>
          <w:rFonts w:ascii="Frutiger-Light" w:hAnsi="Frutiger-Light"/>
          <w:b/>
          <w:sz w:val="22"/>
          <w:szCs w:val="22"/>
        </w:rPr>
      </w:pPr>
    </w:p>
    <w:p w14:paraId="1A23CA6F" w14:textId="77777777" w:rsidR="00A7248D" w:rsidRPr="00516130" w:rsidRDefault="00A7248D" w:rsidP="00F33A4D">
      <w:pPr>
        <w:ind w:right="1417"/>
        <w:rPr>
          <w:rFonts w:ascii="Frutiger-Light" w:hAnsi="Frutiger-Light"/>
          <w:b/>
          <w:sz w:val="22"/>
          <w:szCs w:val="22"/>
        </w:rPr>
      </w:pPr>
    </w:p>
    <w:p w14:paraId="386BE9C7" w14:textId="77777777" w:rsidR="006E3607" w:rsidRPr="00516130" w:rsidRDefault="006E3607" w:rsidP="00F33A4D">
      <w:pPr>
        <w:ind w:right="1417"/>
        <w:rPr>
          <w:rFonts w:ascii="Frutiger-Light" w:hAnsi="Frutiger-Light"/>
          <w:b/>
          <w:sz w:val="22"/>
          <w:szCs w:val="22"/>
        </w:rPr>
      </w:pPr>
    </w:p>
    <w:p w14:paraId="48C6B722" w14:textId="4350B6AF" w:rsidR="000A6267" w:rsidRPr="00516130" w:rsidRDefault="003D24F4" w:rsidP="00F33A4D">
      <w:pPr>
        <w:ind w:right="1417"/>
        <w:rPr>
          <w:rFonts w:ascii="Frutiger-Light" w:hAnsi="Frutiger-Light"/>
          <w:sz w:val="22"/>
          <w:szCs w:val="22"/>
        </w:rPr>
      </w:pPr>
      <w:r w:rsidRPr="00516130">
        <w:rPr>
          <w:rFonts w:ascii="Frutiger-Light" w:hAnsi="Frutiger-Light"/>
          <w:b/>
          <w:sz w:val="22"/>
          <w:szCs w:val="22"/>
        </w:rPr>
        <w:t>Annegret Soltau</w:t>
      </w:r>
      <w:r w:rsidRPr="00516130">
        <w:rPr>
          <w:rFonts w:ascii="Frutiger-Light" w:hAnsi="Frutiger-Light"/>
          <w:sz w:val="22"/>
          <w:szCs w:val="22"/>
        </w:rPr>
        <w:t xml:space="preserve"> gehört zu den bedeutendsten feministischen Künstlerinnen der </w:t>
      </w:r>
      <w:r w:rsidR="00621273" w:rsidRPr="00516130">
        <w:rPr>
          <w:rFonts w:ascii="Frutiger-Light" w:hAnsi="Frutiger-Light"/>
          <w:sz w:val="22"/>
          <w:szCs w:val="22"/>
        </w:rPr>
        <w:t>G</w:t>
      </w:r>
      <w:r w:rsidRPr="00516130">
        <w:rPr>
          <w:rFonts w:ascii="Frutiger-Light" w:hAnsi="Frutiger-Light"/>
          <w:sz w:val="22"/>
          <w:szCs w:val="22"/>
        </w:rPr>
        <w:t xml:space="preserve">egenwart. </w:t>
      </w:r>
      <w:r w:rsidRPr="00516130">
        <w:rPr>
          <w:rFonts w:ascii="Frutiger-Light" w:hAnsi="Frutiger-Light"/>
          <w:sz w:val="22"/>
          <w:szCs w:val="22"/>
        </w:rPr>
        <w:br/>
        <w:t>Sie beschäftigt sich seit den 1970er</w:t>
      </w:r>
      <w:r w:rsidRPr="00516130">
        <w:rPr>
          <w:rFonts w:ascii="Cambria" w:hAnsi="Cambria" w:cs="Cambria"/>
          <w:sz w:val="22"/>
          <w:szCs w:val="22"/>
        </w:rPr>
        <w:t>­</w:t>
      </w:r>
      <w:r w:rsidRPr="00516130">
        <w:rPr>
          <w:rFonts w:ascii="Frutiger-Light" w:hAnsi="Frutiger-Light"/>
          <w:sz w:val="22"/>
          <w:szCs w:val="22"/>
        </w:rPr>
        <w:t>Jahren mit Fragen der pers</w:t>
      </w:r>
      <w:r w:rsidRPr="00516130">
        <w:rPr>
          <w:rFonts w:ascii="Frutiger-Light" w:hAnsi="Frutiger-Light" w:cs="Frutiger-Light"/>
          <w:sz w:val="22"/>
          <w:szCs w:val="22"/>
        </w:rPr>
        <w:t>ö</w:t>
      </w:r>
      <w:r w:rsidRPr="00516130">
        <w:rPr>
          <w:rFonts w:ascii="Frutiger-Light" w:hAnsi="Frutiger-Light"/>
          <w:sz w:val="22"/>
          <w:szCs w:val="22"/>
        </w:rPr>
        <w:t>nlichen und sozialen Identität und reflektiert dabei ihre Position</w:t>
      </w:r>
      <w:r w:rsidR="000A6267" w:rsidRPr="00516130">
        <w:rPr>
          <w:rFonts w:ascii="Frutiger-Light" w:hAnsi="Frutiger-Light"/>
          <w:sz w:val="22"/>
          <w:szCs w:val="22"/>
        </w:rPr>
        <w:t xml:space="preserve"> </w:t>
      </w:r>
      <w:r w:rsidRPr="00516130">
        <w:rPr>
          <w:rFonts w:ascii="Frutiger-Light" w:hAnsi="Frutiger-Light"/>
          <w:sz w:val="22"/>
          <w:szCs w:val="22"/>
        </w:rPr>
        <w:t xml:space="preserve">als Frau im Konstrukt ihrer eigenen Familie. </w:t>
      </w:r>
    </w:p>
    <w:p w14:paraId="2C9736F4" w14:textId="43A0534C" w:rsidR="002E6D79" w:rsidRPr="00516130" w:rsidRDefault="003D24F4" w:rsidP="00F33A4D">
      <w:pPr>
        <w:ind w:right="1417"/>
        <w:rPr>
          <w:rFonts w:ascii="Frutiger-Light" w:hAnsi="Frutiger-Light"/>
          <w:sz w:val="22"/>
          <w:szCs w:val="22"/>
        </w:rPr>
      </w:pPr>
      <w:r w:rsidRPr="00516130">
        <w:rPr>
          <w:rFonts w:ascii="Frutiger-Light" w:hAnsi="Frutiger-Light"/>
          <w:sz w:val="22"/>
          <w:szCs w:val="22"/>
        </w:rPr>
        <w:t>Besonders ihre aus Einzelteilen vernähten Körperbilder zeigen uns, wie sehr Soltaus Werke in ihrer Vergangenheit erlebte Verletzungen und Heilungsproze</w:t>
      </w:r>
      <w:r w:rsidR="00F33A4D" w:rsidRPr="00516130">
        <w:rPr>
          <w:rFonts w:ascii="Frutiger-Light" w:hAnsi="Frutiger-Light"/>
          <w:sz w:val="22"/>
          <w:szCs w:val="22"/>
        </w:rPr>
        <w:t>sse thematisieren. Dabei schafft</w:t>
      </w:r>
      <w:r w:rsidRPr="00516130">
        <w:rPr>
          <w:rFonts w:ascii="Frutiger-Light" w:hAnsi="Frutiger-Light"/>
          <w:sz w:val="22"/>
          <w:szCs w:val="22"/>
        </w:rPr>
        <w:t xml:space="preserve"> die Künstlerin Arb</w:t>
      </w:r>
      <w:r w:rsidR="00F33A4D" w:rsidRPr="00516130">
        <w:rPr>
          <w:rFonts w:ascii="Frutiger-Light" w:hAnsi="Frutiger-Light"/>
          <w:sz w:val="22"/>
          <w:szCs w:val="22"/>
        </w:rPr>
        <w:t>eiten, die immer auch provozier</w:t>
      </w:r>
      <w:r w:rsidRPr="00516130">
        <w:rPr>
          <w:rFonts w:ascii="Frutiger-Light" w:hAnsi="Frutiger-Light"/>
          <w:sz w:val="22"/>
          <w:szCs w:val="22"/>
        </w:rPr>
        <w:t>en und gesellschaf</w:t>
      </w:r>
      <w:r w:rsidR="00F33A4D" w:rsidRPr="00516130">
        <w:rPr>
          <w:rFonts w:ascii="Frutiger-Light" w:hAnsi="Frutiger-Light"/>
          <w:sz w:val="22"/>
          <w:szCs w:val="22"/>
        </w:rPr>
        <w:t>tliche Fragestellungen vorwegneh</w:t>
      </w:r>
      <w:r w:rsidRPr="00516130">
        <w:rPr>
          <w:rFonts w:ascii="Frutiger-Light" w:hAnsi="Frutiger-Light"/>
          <w:sz w:val="22"/>
          <w:szCs w:val="22"/>
        </w:rPr>
        <w:t>men. Ob ihre expliziten Werkserien zum Thema Schwangerschaft und Geburt, die Einbindung ihrer pube</w:t>
      </w:r>
      <w:r w:rsidR="002E6D79" w:rsidRPr="00516130">
        <w:rPr>
          <w:rFonts w:ascii="Frutiger-Light" w:hAnsi="Frutiger-Light"/>
          <w:sz w:val="22"/>
          <w:szCs w:val="22"/>
        </w:rPr>
        <w:t>r</w:t>
      </w:r>
      <w:r w:rsidRPr="00516130">
        <w:rPr>
          <w:rFonts w:ascii="Frutiger-Light" w:hAnsi="Frutiger-Light"/>
          <w:sz w:val="22"/>
          <w:szCs w:val="22"/>
        </w:rPr>
        <w:t xml:space="preserve">tierenden Tochter in ihre Projekte oder die </w:t>
      </w:r>
      <w:proofErr w:type="spellStart"/>
      <w:r w:rsidRPr="00516130">
        <w:rPr>
          <w:rFonts w:ascii="Frutiger-Light" w:hAnsi="Frutiger-Light"/>
          <w:sz w:val="22"/>
          <w:szCs w:val="22"/>
        </w:rPr>
        <w:t>Körpervernähungen</w:t>
      </w:r>
      <w:proofErr w:type="spellEnd"/>
      <w:r w:rsidRPr="00516130">
        <w:rPr>
          <w:rFonts w:ascii="Frutiger-Light" w:hAnsi="Frutiger-Light"/>
          <w:sz w:val="22"/>
          <w:szCs w:val="22"/>
        </w:rPr>
        <w:t>, die sich bewusst über die Frage nach eindeutiger geschlechtlicher Identität hinwegsetzen: Annegret Soltau hat mit ihrem Schaffen</w:t>
      </w:r>
      <w:r w:rsidR="002E6D79" w:rsidRPr="00516130">
        <w:rPr>
          <w:rFonts w:ascii="Frutiger-Light" w:hAnsi="Frutiger-Light"/>
          <w:sz w:val="22"/>
          <w:szCs w:val="22"/>
        </w:rPr>
        <w:t xml:space="preserve"> immer wieder an gesellschaftlichen</w:t>
      </w:r>
      <w:r w:rsidRPr="00516130">
        <w:rPr>
          <w:rFonts w:ascii="Frutiger-Light" w:hAnsi="Frutiger-Light"/>
          <w:sz w:val="22"/>
          <w:szCs w:val="22"/>
        </w:rPr>
        <w:t xml:space="preserve"> Debatte</w:t>
      </w:r>
      <w:r w:rsidR="002E6D79" w:rsidRPr="00516130">
        <w:rPr>
          <w:rFonts w:ascii="Frutiger-Light" w:hAnsi="Frutiger-Light"/>
          <w:sz w:val="22"/>
          <w:szCs w:val="22"/>
        </w:rPr>
        <w:t>n</w:t>
      </w:r>
      <w:r w:rsidRPr="00516130">
        <w:rPr>
          <w:rFonts w:ascii="Frutiger-Light" w:hAnsi="Frutiger-Light"/>
          <w:sz w:val="22"/>
          <w:szCs w:val="22"/>
        </w:rPr>
        <w:t xml:space="preserve"> antizipiert und ihr kontrovers aufgefasstes Werk stets abseits vom Mainstream positioniert. </w:t>
      </w:r>
    </w:p>
    <w:p w14:paraId="78A86C63" w14:textId="77777777" w:rsidR="00F33A4D" w:rsidRPr="00516130" w:rsidRDefault="00F33A4D" w:rsidP="00F33A4D">
      <w:pPr>
        <w:ind w:right="1417"/>
        <w:rPr>
          <w:rFonts w:ascii="Frutiger-Light" w:hAnsi="Frutiger-Light"/>
          <w:sz w:val="22"/>
          <w:szCs w:val="22"/>
        </w:rPr>
      </w:pPr>
    </w:p>
    <w:p w14:paraId="0A9D15B9" w14:textId="30B4A292" w:rsidR="0017101B" w:rsidRPr="00516130" w:rsidRDefault="00F33A4D" w:rsidP="00F33A4D">
      <w:pPr>
        <w:ind w:right="1417"/>
        <w:rPr>
          <w:rFonts w:ascii="Frutiger-Light" w:hAnsi="Frutiger-Light"/>
          <w:b/>
          <w:sz w:val="22"/>
          <w:szCs w:val="22"/>
        </w:rPr>
      </w:pPr>
      <w:r w:rsidRPr="00516130">
        <w:rPr>
          <w:rFonts w:ascii="Frutiger-Light" w:hAnsi="Frutiger-Light"/>
          <w:b/>
          <w:sz w:val="22"/>
          <w:szCs w:val="22"/>
        </w:rPr>
        <w:t>Die Vatersuche</w:t>
      </w:r>
    </w:p>
    <w:p w14:paraId="02B1C848" w14:textId="516CA87F" w:rsidR="000D2F40" w:rsidRPr="00516130" w:rsidRDefault="002E6D79" w:rsidP="00F33A4D">
      <w:pPr>
        <w:ind w:right="1417"/>
        <w:rPr>
          <w:rFonts w:ascii="Frutiger-Light" w:hAnsi="Frutiger-Light"/>
          <w:sz w:val="22"/>
          <w:szCs w:val="22"/>
        </w:rPr>
      </w:pPr>
      <w:r w:rsidRPr="00516130">
        <w:rPr>
          <w:rFonts w:ascii="Frutiger-Light" w:hAnsi="Frutiger-Light"/>
          <w:sz w:val="22"/>
          <w:szCs w:val="22"/>
        </w:rPr>
        <w:t xml:space="preserve">Zum ersten </w:t>
      </w:r>
      <w:r w:rsidR="00F33A4D" w:rsidRPr="00516130">
        <w:rPr>
          <w:rFonts w:ascii="Frutiger-Light" w:hAnsi="Frutiger-Light"/>
          <w:sz w:val="22"/>
          <w:szCs w:val="22"/>
        </w:rPr>
        <w:t xml:space="preserve">Mal </w:t>
      </w:r>
      <w:r w:rsidR="006975A4" w:rsidRPr="00516130">
        <w:rPr>
          <w:rFonts w:ascii="Frutiger-Light" w:hAnsi="Frutiger-Light"/>
          <w:sz w:val="22"/>
          <w:szCs w:val="22"/>
        </w:rPr>
        <w:t>präsenti</w:t>
      </w:r>
      <w:r w:rsidR="00110185" w:rsidRPr="00516130">
        <w:rPr>
          <w:rFonts w:ascii="Frutiger-Light" w:hAnsi="Frutiger-Light"/>
          <w:sz w:val="22"/>
          <w:szCs w:val="22"/>
        </w:rPr>
        <w:t xml:space="preserve">ert die Ausstellung im Kontext </w:t>
      </w:r>
      <w:r w:rsidR="006975A4" w:rsidRPr="00516130">
        <w:rPr>
          <w:rFonts w:ascii="Frutiger-Light" w:hAnsi="Frutiger-Light"/>
          <w:sz w:val="22"/>
          <w:szCs w:val="22"/>
        </w:rPr>
        <w:t>den Werkkomplex „</w:t>
      </w:r>
      <w:r w:rsidR="006975A4" w:rsidRPr="00516130">
        <w:rPr>
          <w:rFonts w:ascii="Frutiger-Light" w:hAnsi="Frutiger-Light"/>
          <w:b/>
          <w:bCs/>
          <w:sz w:val="22"/>
          <w:szCs w:val="22"/>
        </w:rPr>
        <w:t>Vatersuche</w:t>
      </w:r>
      <w:r w:rsidR="006975A4" w:rsidRPr="00516130">
        <w:rPr>
          <w:rFonts w:ascii="Frutiger-Light" w:hAnsi="Frutiger-Light"/>
          <w:sz w:val="22"/>
          <w:szCs w:val="22"/>
        </w:rPr>
        <w:t>“</w:t>
      </w:r>
      <w:r w:rsidR="00A10B8A" w:rsidRPr="00516130">
        <w:rPr>
          <w:rFonts w:ascii="Frutiger-Light" w:hAnsi="Frutiger-Light"/>
          <w:sz w:val="22"/>
          <w:szCs w:val="22"/>
        </w:rPr>
        <w:t>,</w:t>
      </w:r>
      <w:r w:rsidR="004E3384" w:rsidRPr="00516130">
        <w:rPr>
          <w:rFonts w:ascii="Frutiger-Light" w:hAnsi="Frutiger-Light"/>
          <w:sz w:val="22"/>
          <w:szCs w:val="22"/>
        </w:rPr>
        <w:t xml:space="preserve"> </w:t>
      </w:r>
      <w:r w:rsidR="00F33A4D" w:rsidRPr="00516130">
        <w:rPr>
          <w:rFonts w:ascii="Frutiger-Light" w:hAnsi="Frutiger-Light"/>
          <w:sz w:val="22"/>
          <w:szCs w:val="22"/>
        </w:rPr>
        <w:t>der</w:t>
      </w:r>
      <w:r w:rsidR="000D2F40" w:rsidRPr="00516130">
        <w:rPr>
          <w:rFonts w:ascii="Frutiger-Light" w:hAnsi="Frutiger-Light"/>
          <w:sz w:val="22"/>
          <w:szCs w:val="22"/>
        </w:rPr>
        <w:t xml:space="preserve"> </w:t>
      </w:r>
      <w:r w:rsidR="00A10B8A" w:rsidRPr="00516130">
        <w:rPr>
          <w:rFonts w:ascii="Frutiger-Light" w:hAnsi="Frutiger-Light"/>
          <w:sz w:val="22"/>
          <w:szCs w:val="22"/>
        </w:rPr>
        <w:t xml:space="preserve">seit </w:t>
      </w:r>
      <w:r w:rsidR="00A85478" w:rsidRPr="00516130">
        <w:rPr>
          <w:rFonts w:ascii="Frutiger-Light" w:hAnsi="Frutiger-Light"/>
          <w:sz w:val="22"/>
          <w:szCs w:val="22"/>
        </w:rPr>
        <w:t>2003</w:t>
      </w:r>
      <w:r w:rsidR="000D2F40" w:rsidRPr="00516130">
        <w:rPr>
          <w:rFonts w:ascii="Frutiger-Light" w:hAnsi="Frutiger-Light"/>
          <w:sz w:val="22"/>
          <w:szCs w:val="22"/>
        </w:rPr>
        <w:t xml:space="preserve"> entsteh</w:t>
      </w:r>
      <w:r w:rsidR="00F33A4D" w:rsidRPr="00516130">
        <w:rPr>
          <w:rFonts w:ascii="Frutiger-Light" w:hAnsi="Frutiger-Light"/>
          <w:sz w:val="22"/>
          <w:szCs w:val="22"/>
        </w:rPr>
        <w:t xml:space="preserve">t und der </w:t>
      </w:r>
      <w:r w:rsidR="005E5137" w:rsidRPr="00516130">
        <w:rPr>
          <w:rFonts w:ascii="Frutiger-Light" w:hAnsi="Frutiger-Light"/>
          <w:sz w:val="22"/>
          <w:szCs w:val="22"/>
        </w:rPr>
        <w:t xml:space="preserve">aufs Engste mit ihrer Biografie </w:t>
      </w:r>
      <w:r w:rsidR="00110185" w:rsidRPr="00516130">
        <w:rPr>
          <w:rFonts w:ascii="Frutiger-Light" w:hAnsi="Frutiger-Light"/>
          <w:sz w:val="22"/>
          <w:szCs w:val="22"/>
        </w:rPr>
        <w:t xml:space="preserve">der Künstlerin </w:t>
      </w:r>
      <w:r w:rsidR="005E5137" w:rsidRPr="00516130">
        <w:rPr>
          <w:rFonts w:ascii="Frutiger-Light" w:hAnsi="Frutiger-Light"/>
          <w:sz w:val="22"/>
          <w:szCs w:val="22"/>
        </w:rPr>
        <w:t xml:space="preserve">verwoben </w:t>
      </w:r>
      <w:r w:rsidR="007C14B1" w:rsidRPr="00516130">
        <w:rPr>
          <w:rFonts w:ascii="Frutiger-Light" w:hAnsi="Frutiger-Light"/>
          <w:sz w:val="22"/>
          <w:szCs w:val="22"/>
        </w:rPr>
        <w:t>ist</w:t>
      </w:r>
      <w:r w:rsidR="005E5137" w:rsidRPr="00516130">
        <w:rPr>
          <w:rFonts w:ascii="Frutiger-Light" w:hAnsi="Frutiger-Light"/>
          <w:sz w:val="22"/>
          <w:szCs w:val="22"/>
        </w:rPr>
        <w:t>.</w:t>
      </w:r>
    </w:p>
    <w:p w14:paraId="62199E74" w14:textId="565E58B6" w:rsidR="00A2196C" w:rsidRPr="00516130" w:rsidRDefault="00EF5F1D" w:rsidP="00F33A4D">
      <w:pPr>
        <w:ind w:right="1417"/>
        <w:rPr>
          <w:rFonts w:ascii="Frutiger-Light" w:hAnsi="Frutiger-Light"/>
          <w:sz w:val="22"/>
          <w:szCs w:val="22"/>
        </w:rPr>
      </w:pPr>
      <w:r w:rsidRPr="00516130">
        <w:rPr>
          <w:rFonts w:ascii="Frutiger-Light" w:hAnsi="Frutiger-Light"/>
          <w:sz w:val="22"/>
          <w:szCs w:val="22"/>
        </w:rPr>
        <w:t>Kurz nach dem 2. Weltkrieg</w:t>
      </w:r>
      <w:r w:rsidR="00A2196C" w:rsidRPr="00516130">
        <w:rPr>
          <w:rFonts w:ascii="Frutiger-Light" w:hAnsi="Frutiger-Light"/>
          <w:sz w:val="22"/>
          <w:szCs w:val="22"/>
        </w:rPr>
        <w:t xml:space="preserve"> wurde Annegret Soltau am 16. Januar 1946 in Lüneburg als uneheliches Kind </w:t>
      </w:r>
      <w:r w:rsidRPr="00516130">
        <w:rPr>
          <w:rFonts w:ascii="Frutiger-Light" w:hAnsi="Frutiger-Light"/>
          <w:sz w:val="22"/>
          <w:szCs w:val="22"/>
        </w:rPr>
        <w:t>geboren</w:t>
      </w:r>
      <w:r w:rsidR="00A2196C" w:rsidRPr="00516130">
        <w:rPr>
          <w:rFonts w:ascii="Frutiger-Light" w:hAnsi="Frutiger-Light"/>
          <w:sz w:val="22"/>
          <w:szCs w:val="22"/>
        </w:rPr>
        <w:t xml:space="preserve">. Ihre Mutter beschrieb die Umstände der Geburt als schwierig, obwohl die Entbindung in einer Klinik stattfand. Ihrem Kind konnte sie nicht die nötige Aufmerksamkeit entgegenbringen. Sie wuchs vorwiegend bei ihrer Großmutter in der Elbmarsch bei Hamburg auf. Während in ihrer Jugend das Verhältnis zur Mutter problematisch blieb, wurde über ihren leiblichen Vater nicht gesprochen. Schon sehr lange beschäftigt sich die seit 1973 in Darmstadt lebende Künstlerin mit der Suche nach ihrem Vater und der Geschichte ihrer Eltern. 1988 schrieb sie das erste Mal den </w:t>
      </w:r>
      <w:proofErr w:type="spellStart"/>
      <w:r w:rsidR="00A2196C" w:rsidRPr="00516130">
        <w:rPr>
          <w:rFonts w:ascii="Frutiger-Light" w:hAnsi="Frutiger-Light"/>
          <w:sz w:val="22"/>
          <w:szCs w:val="22"/>
        </w:rPr>
        <w:t>DRK</w:t>
      </w:r>
      <w:r w:rsidR="00A2196C" w:rsidRPr="00516130">
        <w:rPr>
          <w:rFonts w:ascii="Cambria" w:hAnsi="Cambria" w:cs="Cambria"/>
          <w:sz w:val="22"/>
          <w:szCs w:val="22"/>
        </w:rPr>
        <w:t>­</w:t>
      </w:r>
      <w:r w:rsidR="00A2196C" w:rsidRPr="00516130">
        <w:rPr>
          <w:rFonts w:ascii="Frutiger-Light" w:hAnsi="Frutiger-Light"/>
          <w:sz w:val="22"/>
          <w:szCs w:val="22"/>
        </w:rPr>
        <w:t>Suchdienst</w:t>
      </w:r>
      <w:proofErr w:type="spellEnd"/>
      <w:r w:rsidR="00A2196C" w:rsidRPr="00516130">
        <w:rPr>
          <w:rFonts w:ascii="Frutiger-Light" w:hAnsi="Frutiger-Light"/>
          <w:sz w:val="22"/>
          <w:szCs w:val="22"/>
        </w:rPr>
        <w:t xml:space="preserve"> an. Es </w:t>
      </w:r>
      <w:r w:rsidR="00A2196C" w:rsidRPr="00516130">
        <w:rPr>
          <w:rFonts w:ascii="Frutiger-Light" w:hAnsi="Frutiger-Light"/>
          <w:sz w:val="22"/>
          <w:szCs w:val="22"/>
        </w:rPr>
        <w:lastRenderedPageBreak/>
        <w:t>folgten weitere Suchanfragen bei den unterschiedlichsten Beh</w:t>
      </w:r>
      <w:r w:rsidR="00A2196C" w:rsidRPr="00516130">
        <w:rPr>
          <w:rFonts w:ascii="Frutiger-Light" w:hAnsi="Frutiger-Light" w:cs="Frutiger-Light"/>
          <w:sz w:val="22"/>
          <w:szCs w:val="22"/>
        </w:rPr>
        <w:t>ö</w:t>
      </w:r>
      <w:r w:rsidR="00A2196C" w:rsidRPr="00516130">
        <w:rPr>
          <w:rFonts w:ascii="Frutiger-Light" w:hAnsi="Frutiger-Light"/>
          <w:sz w:val="22"/>
          <w:szCs w:val="22"/>
        </w:rPr>
        <w:t xml:space="preserve">rden. 2003 entschied </w:t>
      </w:r>
      <w:r w:rsidR="00F05AA6" w:rsidRPr="00516130">
        <w:rPr>
          <w:rFonts w:ascii="Frutiger-Light" w:hAnsi="Frutiger-Light"/>
          <w:sz w:val="22"/>
          <w:szCs w:val="22"/>
        </w:rPr>
        <w:t>die Künstlerin</w:t>
      </w:r>
      <w:r w:rsidR="00A2196C" w:rsidRPr="00516130">
        <w:rPr>
          <w:rFonts w:ascii="Frutiger-Light" w:hAnsi="Frutiger-Light"/>
          <w:sz w:val="22"/>
          <w:szCs w:val="22"/>
        </w:rPr>
        <w:t>, das gesammelte Material künstlerisch zu verarbeiten</w:t>
      </w:r>
      <w:r w:rsidR="002C19EF" w:rsidRPr="00516130">
        <w:rPr>
          <w:rFonts w:ascii="Frutiger-Light" w:hAnsi="Frutiger-Light"/>
          <w:sz w:val="22"/>
          <w:szCs w:val="22"/>
        </w:rPr>
        <w:t>.</w:t>
      </w:r>
    </w:p>
    <w:p w14:paraId="7C7E3181" w14:textId="77777777" w:rsidR="00F33A4D" w:rsidRPr="00516130" w:rsidRDefault="00F33A4D" w:rsidP="00F33A4D">
      <w:pPr>
        <w:ind w:right="1417"/>
        <w:rPr>
          <w:rFonts w:ascii="Frutiger-Light" w:hAnsi="Frutiger-Light"/>
          <w:sz w:val="22"/>
          <w:szCs w:val="22"/>
        </w:rPr>
      </w:pPr>
    </w:p>
    <w:p w14:paraId="6E03AA44" w14:textId="153EF2AB" w:rsidR="00A2196C" w:rsidRPr="00516130" w:rsidRDefault="00A2196C" w:rsidP="00F33A4D">
      <w:pPr>
        <w:ind w:left="284" w:right="1417"/>
        <w:rPr>
          <w:rFonts w:ascii="Frutiger-Light" w:hAnsi="Frutiger-Light"/>
          <w:i/>
          <w:sz w:val="22"/>
          <w:szCs w:val="22"/>
        </w:rPr>
      </w:pPr>
      <w:r w:rsidRPr="00516130">
        <w:rPr>
          <w:rFonts w:ascii="Frutiger-Light" w:hAnsi="Frutiger-Light"/>
          <w:i/>
          <w:sz w:val="22"/>
          <w:szCs w:val="22"/>
        </w:rPr>
        <w:t>„Als Ausgangsmaterial für meine künstlerische Arbeit</w:t>
      </w:r>
      <w:r w:rsidR="00C35648" w:rsidRPr="00516130">
        <w:rPr>
          <w:rFonts w:ascii="Frutiger-Light" w:hAnsi="Frutiger-Light"/>
          <w:i/>
          <w:sz w:val="22"/>
          <w:szCs w:val="22"/>
        </w:rPr>
        <w:t xml:space="preserve"> </w:t>
      </w:r>
      <w:r w:rsidRPr="00516130">
        <w:rPr>
          <w:rFonts w:ascii="Frutiger-Light" w:hAnsi="Frutiger-Light"/>
          <w:i/>
          <w:sz w:val="22"/>
          <w:szCs w:val="22"/>
        </w:rPr>
        <w:t>verwende ich die Dokumente meiner jahrelangen, erfolglosen Suche nach meinem verschollenen Vater. Die Arbeit besteht bisher aus 69 Selbstportraits. In mein Gesicht habe ich die Original-Briefe der Behörden z.B. Rotes Kreuz, Volksbund Deutsche Kriegsgräberfürsorge e.V. oder Deutsche Dienststelle für Benachrichtigung der</w:t>
      </w:r>
      <w:r w:rsidR="00C35648" w:rsidRPr="00516130">
        <w:rPr>
          <w:rFonts w:ascii="Frutiger-Light" w:hAnsi="Frutiger-Light"/>
          <w:i/>
          <w:sz w:val="22"/>
          <w:szCs w:val="22"/>
        </w:rPr>
        <w:t xml:space="preserve"> </w:t>
      </w:r>
      <w:r w:rsidRPr="00516130">
        <w:rPr>
          <w:rFonts w:ascii="Frutiger-Light" w:hAnsi="Frutiger-Light"/>
          <w:i/>
          <w:sz w:val="22"/>
          <w:szCs w:val="22"/>
        </w:rPr>
        <w:t>nächsten Angehörigen von Gefallenen der ehemaligen Deutschen Wehrmacht eingenäht. Somit wird meinen Selbstportraits die ungelöste Schicksalsgeschichte infolge des 2. Weltk</w:t>
      </w:r>
      <w:r w:rsidR="008A0CBE" w:rsidRPr="00516130">
        <w:rPr>
          <w:rFonts w:ascii="Frutiger-Light" w:hAnsi="Frutiger-Light"/>
          <w:i/>
          <w:sz w:val="22"/>
          <w:szCs w:val="22"/>
        </w:rPr>
        <w:t>rieges förmlich ins Gesicht ge</w:t>
      </w:r>
      <w:r w:rsidRPr="00516130">
        <w:rPr>
          <w:rFonts w:ascii="Frutiger-Light" w:hAnsi="Frutiger-Light"/>
          <w:i/>
          <w:sz w:val="22"/>
          <w:szCs w:val="22"/>
        </w:rPr>
        <w:t>schrieben, aber diese förmlichen Antwortschreiben bleiben wie eine leere Stelle in meinem Gesicht, wie ein weißer Fleck.“</w:t>
      </w:r>
      <w:r w:rsidR="00140A50" w:rsidRPr="00516130">
        <w:rPr>
          <w:rFonts w:ascii="Frutiger-Light" w:hAnsi="Frutiger-Light"/>
          <w:i/>
          <w:sz w:val="22"/>
          <w:szCs w:val="22"/>
        </w:rPr>
        <w:t xml:space="preserve"> (A.S.)</w:t>
      </w:r>
    </w:p>
    <w:p w14:paraId="751576DB" w14:textId="6B28A14F" w:rsidR="00815D5F" w:rsidRPr="00516130" w:rsidRDefault="00815D5F" w:rsidP="00F33A4D">
      <w:pPr>
        <w:ind w:right="1417"/>
        <w:rPr>
          <w:rFonts w:ascii="Frutiger-Light" w:hAnsi="Frutiger-Light"/>
          <w:sz w:val="22"/>
          <w:szCs w:val="22"/>
        </w:rPr>
      </w:pPr>
    </w:p>
    <w:p w14:paraId="6A033F06" w14:textId="0D5C962F" w:rsidR="00C96C45" w:rsidRPr="00516130" w:rsidRDefault="00F13608" w:rsidP="00F33A4D">
      <w:pPr>
        <w:ind w:right="1417"/>
        <w:rPr>
          <w:rFonts w:ascii="Frutiger-Light" w:hAnsi="Frutiger-Light"/>
          <w:sz w:val="22"/>
          <w:szCs w:val="22"/>
        </w:rPr>
      </w:pPr>
      <w:r w:rsidRPr="00516130">
        <w:rPr>
          <w:rFonts w:ascii="Frutiger-Light" w:hAnsi="Frutiger-Light"/>
          <w:sz w:val="22"/>
          <w:szCs w:val="22"/>
        </w:rPr>
        <w:t>Francesco Colli, ein exzellenter Kenner des Werks von Annegret Soltau</w:t>
      </w:r>
      <w:r w:rsidR="0020006B" w:rsidRPr="00516130">
        <w:rPr>
          <w:rFonts w:ascii="Frutiger-Light" w:hAnsi="Frutiger-Light"/>
          <w:sz w:val="22"/>
          <w:szCs w:val="22"/>
        </w:rPr>
        <w:t xml:space="preserve">, spannt in seinem Katalogbeitrag den Bogen von der </w:t>
      </w:r>
      <w:r w:rsidR="00B0331F" w:rsidRPr="00516130">
        <w:rPr>
          <w:rFonts w:ascii="Frutiger-Light" w:hAnsi="Frutiger-Light"/>
          <w:sz w:val="22"/>
          <w:szCs w:val="22"/>
        </w:rPr>
        <w:t>Antike bis</w:t>
      </w:r>
      <w:r w:rsidR="0020006B" w:rsidRPr="00516130">
        <w:rPr>
          <w:rFonts w:ascii="Frutiger-Light" w:hAnsi="Frutiger-Light"/>
          <w:sz w:val="22"/>
          <w:szCs w:val="22"/>
        </w:rPr>
        <w:t xml:space="preserve"> in die Gege</w:t>
      </w:r>
      <w:r w:rsidR="00F33A4D" w:rsidRPr="00516130">
        <w:rPr>
          <w:rFonts w:ascii="Frutiger-Light" w:hAnsi="Frutiger-Light"/>
          <w:sz w:val="22"/>
          <w:szCs w:val="22"/>
        </w:rPr>
        <w:t>n</w:t>
      </w:r>
      <w:r w:rsidR="0020006B" w:rsidRPr="00516130">
        <w:rPr>
          <w:rFonts w:ascii="Frutiger-Light" w:hAnsi="Frutiger-Light"/>
          <w:sz w:val="22"/>
          <w:szCs w:val="22"/>
        </w:rPr>
        <w:t>wart</w:t>
      </w:r>
      <w:r w:rsidR="00B0331F" w:rsidRPr="00516130">
        <w:rPr>
          <w:rFonts w:ascii="Frutiger-Light" w:hAnsi="Frutiger-Light"/>
          <w:sz w:val="22"/>
          <w:szCs w:val="22"/>
        </w:rPr>
        <w:t xml:space="preserve"> und </w:t>
      </w:r>
      <w:r w:rsidR="002A4956" w:rsidRPr="00516130">
        <w:rPr>
          <w:rFonts w:ascii="Frutiger-Light" w:hAnsi="Frutiger-Light"/>
          <w:sz w:val="22"/>
          <w:szCs w:val="22"/>
        </w:rPr>
        <w:t xml:space="preserve">spiegelt </w:t>
      </w:r>
      <w:r w:rsidR="00B0331F" w:rsidRPr="00516130">
        <w:rPr>
          <w:rFonts w:ascii="Frutiger-Light" w:hAnsi="Frutiger-Light"/>
          <w:sz w:val="22"/>
          <w:szCs w:val="22"/>
        </w:rPr>
        <w:t>d</w:t>
      </w:r>
      <w:r w:rsidR="002A4956" w:rsidRPr="00516130">
        <w:rPr>
          <w:rFonts w:ascii="Frutiger-Light" w:hAnsi="Frutiger-Light"/>
          <w:sz w:val="22"/>
          <w:szCs w:val="22"/>
        </w:rPr>
        <w:t>as Sta</w:t>
      </w:r>
      <w:r w:rsidR="00F33A4D" w:rsidRPr="00516130">
        <w:rPr>
          <w:rFonts w:ascii="Frutiger-Light" w:hAnsi="Frutiger-Light"/>
          <w:sz w:val="22"/>
          <w:szCs w:val="22"/>
        </w:rPr>
        <w:t>te</w:t>
      </w:r>
      <w:r w:rsidR="002A4956" w:rsidRPr="00516130">
        <w:rPr>
          <w:rFonts w:ascii="Frutiger-Light" w:hAnsi="Frutiger-Light"/>
          <w:sz w:val="22"/>
          <w:szCs w:val="22"/>
        </w:rPr>
        <w:t>ment</w:t>
      </w:r>
      <w:r w:rsidR="00B0331F" w:rsidRPr="00516130">
        <w:rPr>
          <w:rFonts w:ascii="Frutiger-Light" w:hAnsi="Frutiger-Light"/>
          <w:sz w:val="22"/>
          <w:szCs w:val="22"/>
        </w:rPr>
        <w:t xml:space="preserve"> von </w:t>
      </w:r>
      <w:r w:rsidR="00C96C45" w:rsidRPr="00516130">
        <w:rPr>
          <w:rFonts w:ascii="Frutiger-Light" w:hAnsi="Frutiger-Light"/>
          <w:sz w:val="22"/>
          <w:szCs w:val="22"/>
        </w:rPr>
        <w:t>Louise Bourgeois:</w:t>
      </w:r>
      <w:r w:rsidR="00B0331F" w:rsidRPr="00516130">
        <w:rPr>
          <w:rFonts w:ascii="Frutiger-Light" w:hAnsi="Frutiger-Light"/>
          <w:sz w:val="22"/>
          <w:szCs w:val="22"/>
        </w:rPr>
        <w:t xml:space="preserve"> </w:t>
      </w:r>
      <w:r w:rsidR="00C96C45" w:rsidRPr="00516130">
        <w:rPr>
          <w:rFonts w:ascii="Frutiger-Light" w:hAnsi="Frutiger-Light"/>
          <w:sz w:val="22"/>
          <w:szCs w:val="22"/>
        </w:rPr>
        <w:t xml:space="preserve">„Every </w:t>
      </w:r>
      <w:proofErr w:type="spellStart"/>
      <w:r w:rsidR="00C96C45" w:rsidRPr="00516130">
        <w:rPr>
          <w:rFonts w:ascii="Frutiger-Light" w:hAnsi="Frutiger-Light"/>
          <w:sz w:val="22"/>
          <w:szCs w:val="22"/>
        </w:rPr>
        <w:t>day</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you</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have</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to</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abandon</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your</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past</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or</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accept</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it</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and</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then</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if</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you</w:t>
      </w:r>
      <w:proofErr w:type="spellEnd"/>
      <w:r w:rsidR="00C96C45" w:rsidRPr="00516130">
        <w:rPr>
          <w:rFonts w:ascii="Frutiger-Light" w:hAnsi="Frutiger-Light"/>
          <w:sz w:val="22"/>
          <w:szCs w:val="22"/>
        </w:rPr>
        <w:t xml:space="preserve"> </w:t>
      </w:r>
      <w:proofErr w:type="spellStart"/>
      <w:r w:rsidR="00C96C45" w:rsidRPr="00516130">
        <w:rPr>
          <w:rFonts w:ascii="Frutiger-Light" w:hAnsi="Frutiger-Light"/>
          <w:sz w:val="22"/>
          <w:szCs w:val="22"/>
        </w:rPr>
        <w:t>cannot</w:t>
      </w:r>
      <w:proofErr w:type="spellEnd"/>
      <w:r w:rsidR="002B1956" w:rsidRPr="00516130">
        <w:rPr>
          <w:rFonts w:ascii="Frutiger-Light" w:hAnsi="Frutiger-Light"/>
          <w:sz w:val="22"/>
          <w:szCs w:val="22"/>
        </w:rPr>
        <w:t xml:space="preserve"> </w:t>
      </w:r>
      <w:proofErr w:type="spellStart"/>
      <w:r w:rsidR="002B1956" w:rsidRPr="00516130">
        <w:rPr>
          <w:rFonts w:ascii="Frutiger-Light" w:hAnsi="Frutiger-Light"/>
          <w:sz w:val="22"/>
          <w:szCs w:val="22"/>
        </w:rPr>
        <w:t>accept</w:t>
      </w:r>
      <w:proofErr w:type="spellEnd"/>
      <w:r w:rsidR="002B1956" w:rsidRPr="00516130">
        <w:rPr>
          <w:rFonts w:ascii="Frutiger-Light" w:hAnsi="Frutiger-Light"/>
          <w:sz w:val="22"/>
          <w:szCs w:val="22"/>
        </w:rPr>
        <w:t xml:space="preserve"> </w:t>
      </w:r>
      <w:proofErr w:type="spellStart"/>
      <w:r w:rsidR="002B1956" w:rsidRPr="00516130">
        <w:rPr>
          <w:rFonts w:ascii="Frutiger-Light" w:hAnsi="Frutiger-Light"/>
          <w:sz w:val="22"/>
          <w:szCs w:val="22"/>
        </w:rPr>
        <w:t>it</w:t>
      </w:r>
      <w:proofErr w:type="spellEnd"/>
      <w:r w:rsidR="002B1956" w:rsidRPr="00516130">
        <w:rPr>
          <w:rFonts w:ascii="Frutiger-Light" w:hAnsi="Frutiger-Light"/>
          <w:sz w:val="22"/>
          <w:szCs w:val="22"/>
        </w:rPr>
        <w:t xml:space="preserve">, </w:t>
      </w:r>
      <w:proofErr w:type="spellStart"/>
      <w:r w:rsidR="002B1956" w:rsidRPr="00516130">
        <w:rPr>
          <w:rFonts w:ascii="Frutiger-Light" w:hAnsi="Frutiger-Light"/>
          <w:sz w:val="22"/>
          <w:szCs w:val="22"/>
        </w:rPr>
        <w:t>you</w:t>
      </w:r>
      <w:proofErr w:type="spellEnd"/>
      <w:r w:rsidR="002B1956" w:rsidRPr="00516130">
        <w:rPr>
          <w:rFonts w:ascii="Frutiger-Light" w:hAnsi="Frutiger-Light"/>
          <w:sz w:val="22"/>
          <w:szCs w:val="22"/>
        </w:rPr>
        <w:t xml:space="preserve"> </w:t>
      </w:r>
      <w:proofErr w:type="spellStart"/>
      <w:r w:rsidR="002B1956" w:rsidRPr="00516130">
        <w:rPr>
          <w:rFonts w:ascii="Frutiger-Light" w:hAnsi="Frutiger-Light"/>
          <w:sz w:val="22"/>
          <w:szCs w:val="22"/>
        </w:rPr>
        <w:t>become</w:t>
      </w:r>
      <w:proofErr w:type="spellEnd"/>
      <w:r w:rsidR="002B1956" w:rsidRPr="00516130">
        <w:rPr>
          <w:rFonts w:ascii="Frutiger-Light" w:hAnsi="Frutiger-Light"/>
          <w:sz w:val="22"/>
          <w:szCs w:val="22"/>
        </w:rPr>
        <w:t xml:space="preserve"> a </w:t>
      </w:r>
      <w:proofErr w:type="spellStart"/>
      <w:r w:rsidR="002B1956" w:rsidRPr="00516130">
        <w:rPr>
          <w:rFonts w:ascii="Frutiger-Light" w:hAnsi="Frutiger-Light"/>
          <w:sz w:val="22"/>
          <w:szCs w:val="22"/>
        </w:rPr>
        <w:t>sculp</w:t>
      </w:r>
      <w:r w:rsidR="00C96C45" w:rsidRPr="00516130">
        <w:rPr>
          <w:rFonts w:ascii="Frutiger-Light" w:hAnsi="Frutiger-Light"/>
          <w:sz w:val="22"/>
          <w:szCs w:val="22"/>
        </w:rPr>
        <w:t>tor</w:t>
      </w:r>
      <w:proofErr w:type="spellEnd"/>
      <w:r w:rsidR="002A4956" w:rsidRPr="00516130">
        <w:rPr>
          <w:rFonts w:ascii="Frutiger-Light" w:hAnsi="Frutiger-Light"/>
          <w:sz w:val="22"/>
          <w:szCs w:val="22"/>
        </w:rPr>
        <w:t>“ im Angesicht der Fotovernähungen von Annegret Soltau.</w:t>
      </w:r>
    </w:p>
    <w:p w14:paraId="27500ED4" w14:textId="328EBB70" w:rsidR="002A4956" w:rsidRPr="00516130" w:rsidRDefault="002A4956" w:rsidP="00F33A4D">
      <w:pPr>
        <w:ind w:right="1417"/>
        <w:rPr>
          <w:rFonts w:ascii="Frutiger-Light" w:hAnsi="Frutiger-Light"/>
          <w:sz w:val="22"/>
          <w:szCs w:val="22"/>
        </w:rPr>
      </w:pPr>
    </w:p>
    <w:p w14:paraId="28B97E1F" w14:textId="245ADB2A" w:rsidR="00F33A4D" w:rsidRPr="00516130" w:rsidRDefault="00F33A4D" w:rsidP="00F33A4D">
      <w:pPr>
        <w:ind w:right="1417"/>
        <w:rPr>
          <w:rFonts w:ascii="Frutiger-Light" w:hAnsi="Frutiger-Light"/>
          <w:b/>
          <w:sz w:val="22"/>
          <w:szCs w:val="22"/>
        </w:rPr>
      </w:pPr>
      <w:r w:rsidRPr="00516130">
        <w:rPr>
          <w:rFonts w:ascii="Frutiger-Light" w:hAnsi="Frutiger-Light"/>
          <w:b/>
          <w:sz w:val="22"/>
          <w:szCs w:val="22"/>
        </w:rPr>
        <w:t>Fotovernähungen</w:t>
      </w:r>
    </w:p>
    <w:p w14:paraId="7452C6D7" w14:textId="77777777" w:rsidR="0096432C" w:rsidRPr="00516130" w:rsidRDefault="00C96C45" w:rsidP="00F33A4D">
      <w:pPr>
        <w:ind w:right="1417"/>
        <w:rPr>
          <w:rFonts w:ascii="Frutiger-Light" w:hAnsi="Frutiger-Light"/>
          <w:sz w:val="22"/>
          <w:szCs w:val="22"/>
        </w:rPr>
      </w:pPr>
      <w:r w:rsidRPr="00516130">
        <w:rPr>
          <w:rFonts w:ascii="Frutiger-Light" w:hAnsi="Frutiger-Light"/>
          <w:sz w:val="22"/>
          <w:szCs w:val="22"/>
        </w:rPr>
        <w:t>Annegret Soltau entwickelte in den 1970er</w:t>
      </w:r>
      <w:r w:rsidRPr="00516130">
        <w:rPr>
          <w:rFonts w:ascii="Cambria" w:hAnsi="Cambria" w:cs="Cambria"/>
          <w:sz w:val="22"/>
          <w:szCs w:val="22"/>
        </w:rPr>
        <w:t>­</w:t>
      </w:r>
      <w:r w:rsidRPr="00516130">
        <w:rPr>
          <w:rFonts w:ascii="Frutiger-Light" w:hAnsi="Frutiger-Light"/>
          <w:sz w:val="22"/>
          <w:szCs w:val="22"/>
        </w:rPr>
        <w:t xml:space="preserve">Jahren unter dem Einfluss ihrer Arbeitserfahrungen bei einem Unfallarzt die Technik der </w:t>
      </w:r>
      <w:proofErr w:type="spellStart"/>
      <w:r w:rsidRPr="00516130">
        <w:rPr>
          <w:rFonts w:ascii="Frutiger-Light" w:hAnsi="Frutiger-Light"/>
          <w:sz w:val="22"/>
          <w:szCs w:val="22"/>
        </w:rPr>
        <w:t>Fotovern</w:t>
      </w:r>
      <w:r w:rsidRPr="00516130">
        <w:rPr>
          <w:rFonts w:ascii="Frutiger-Light" w:hAnsi="Frutiger-Light" w:cs="Frutiger-Light"/>
          <w:sz w:val="22"/>
          <w:szCs w:val="22"/>
        </w:rPr>
        <w:t>ä</w:t>
      </w:r>
      <w:r w:rsidRPr="00516130">
        <w:rPr>
          <w:rFonts w:ascii="Frutiger-Light" w:hAnsi="Frutiger-Light"/>
          <w:sz w:val="22"/>
          <w:szCs w:val="22"/>
        </w:rPr>
        <w:t>hung</w:t>
      </w:r>
      <w:proofErr w:type="spellEnd"/>
      <w:r w:rsidRPr="00516130">
        <w:rPr>
          <w:rFonts w:ascii="Frutiger-Light" w:hAnsi="Frutiger-Light"/>
          <w:sz w:val="22"/>
          <w:szCs w:val="22"/>
        </w:rPr>
        <w:t>. Mit den Werkzeugen einer Chirurgin operiert sie an den Verletzungen, die sie ihren Fotografien durch vorhergehendes Zerreißen zugefügt hat. Das Vernähen ist dabei als Heilungsprozess zu verstehen. Anders als bei einer Collage durchdringt der Faden die unterschiedlichen Lagen und schafft eine dauerhafte, buchstäblich ins Fleisch gestochene Verbindung. Die Serie Vatersuche findet hier ihre Entsprechung: Als einzige materielle Spuren der Existenz ihres Vaters vernäht sie die Dokumente, die sie auf ihrer Suche gesammelt hat und zeichnet so das unsichtbare Band zu ihm nach.</w:t>
      </w:r>
    </w:p>
    <w:p w14:paraId="5C99CF84" w14:textId="2D45B099" w:rsidR="0096432C" w:rsidRPr="00516130" w:rsidRDefault="0096432C" w:rsidP="00F33A4D">
      <w:pPr>
        <w:ind w:right="1417"/>
        <w:rPr>
          <w:rFonts w:ascii="Frutiger-Light" w:hAnsi="Frutiger-Light"/>
          <w:sz w:val="22"/>
          <w:szCs w:val="22"/>
        </w:rPr>
      </w:pPr>
    </w:p>
    <w:p w14:paraId="65949D0B" w14:textId="6C0DE1DF" w:rsidR="00F33A4D" w:rsidRPr="00516130" w:rsidRDefault="00F33A4D" w:rsidP="00F33A4D">
      <w:pPr>
        <w:ind w:right="1417"/>
        <w:rPr>
          <w:rFonts w:ascii="Frutiger-Light" w:hAnsi="Frutiger-Light"/>
          <w:b/>
          <w:sz w:val="22"/>
          <w:szCs w:val="22"/>
        </w:rPr>
      </w:pPr>
      <w:r w:rsidRPr="00516130">
        <w:rPr>
          <w:rFonts w:ascii="Frutiger-Light" w:hAnsi="Frutiger-Light"/>
          <w:b/>
          <w:sz w:val="22"/>
          <w:szCs w:val="22"/>
        </w:rPr>
        <w:t xml:space="preserve">Die Suche nach </w:t>
      </w:r>
      <w:r w:rsidR="008A0CBE" w:rsidRPr="00516130">
        <w:rPr>
          <w:rFonts w:ascii="Frutiger-Light" w:hAnsi="Frutiger-Light"/>
          <w:b/>
          <w:sz w:val="22"/>
          <w:szCs w:val="22"/>
        </w:rPr>
        <w:t>der eigenen Identität</w:t>
      </w:r>
    </w:p>
    <w:p w14:paraId="10A88E27" w14:textId="3A559C20" w:rsidR="00C96C45" w:rsidRPr="00516130" w:rsidRDefault="00C96C45" w:rsidP="00F33A4D">
      <w:pPr>
        <w:ind w:right="1417"/>
        <w:rPr>
          <w:rFonts w:ascii="Frutiger-Light" w:hAnsi="Frutiger-Light"/>
          <w:sz w:val="22"/>
          <w:szCs w:val="22"/>
        </w:rPr>
      </w:pPr>
      <w:r w:rsidRPr="00516130">
        <w:rPr>
          <w:rFonts w:ascii="Frutiger-Light" w:hAnsi="Frutiger-Light"/>
          <w:sz w:val="22"/>
          <w:szCs w:val="22"/>
        </w:rPr>
        <w:t>Der Vorstellung folgend, dass auch das Private politisch sei, hinterlassen Soltaus Arbeiten keineswegs das Gefühl der Hilflosigkeit, sondern beeindrucken durch ihre Stärke und</w:t>
      </w:r>
      <w:r w:rsidR="001A0A29" w:rsidRPr="00516130">
        <w:rPr>
          <w:rFonts w:ascii="Frutiger-Light" w:hAnsi="Frutiger-Light"/>
          <w:sz w:val="22"/>
          <w:szCs w:val="22"/>
        </w:rPr>
        <w:t xml:space="preserve"> </w:t>
      </w:r>
      <w:r w:rsidRPr="00516130">
        <w:rPr>
          <w:rFonts w:ascii="Frutiger-Light" w:hAnsi="Frutiger-Light"/>
          <w:sz w:val="22"/>
          <w:szCs w:val="22"/>
        </w:rPr>
        <w:t>das Selbstbewusstsein, mit dem die Künstlerin ihre Sicht auf sich selbst, ihre Familie und die Gesellschaft vorträgt.</w:t>
      </w:r>
    </w:p>
    <w:p w14:paraId="0FD9AD66" w14:textId="72C846A7" w:rsidR="00840297" w:rsidRPr="00516130" w:rsidRDefault="00840297" w:rsidP="00F33A4D">
      <w:pPr>
        <w:ind w:right="1417"/>
        <w:rPr>
          <w:rFonts w:ascii="Frutiger-Light" w:hAnsi="Frutiger-Light"/>
          <w:sz w:val="22"/>
          <w:szCs w:val="22"/>
        </w:rPr>
      </w:pPr>
      <w:r w:rsidRPr="00516130">
        <w:rPr>
          <w:rFonts w:ascii="Frutiger-Light" w:hAnsi="Frutiger-Light"/>
          <w:sz w:val="22"/>
          <w:szCs w:val="22"/>
        </w:rPr>
        <w:t>Die Vatersuche, die wir hier dokumentieren, geht über das Dokumentarische weit hinaus. Die Suche nach dem Vater ist für Annegret Soltau die Suche nach der eigenen Identität. So sehr emotionale Ebenen ihr Schaffen durchdringen, so eindrücklich gelingt es ihr, ihre persönlichen und intimen Erfahrungen in einen kalkulierten künstlerischen Prozess z</w:t>
      </w:r>
      <w:r w:rsidR="001A0A29" w:rsidRPr="00516130">
        <w:rPr>
          <w:rFonts w:ascii="Frutiger-Light" w:hAnsi="Frutiger-Light"/>
          <w:sz w:val="22"/>
          <w:szCs w:val="22"/>
        </w:rPr>
        <w:t xml:space="preserve">u </w:t>
      </w:r>
      <w:r w:rsidRPr="00516130">
        <w:rPr>
          <w:rFonts w:ascii="Frutiger-Light" w:hAnsi="Frutiger-Light"/>
          <w:sz w:val="22"/>
          <w:szCs w:val="22"/>
        </w:rPr>
        <w:t xml:space="preserve">überführen und damit für eine traumatisierte Generation zu sprechen. Heute spüren wir, wie stark die </w:t>
      </w:r>
      <w:r w:rsidRPr="00516130">
        <w:rPr>
          <w:rFonts w:ascii="Frutiger-Light" w:hAnsi="Frutiger-Light"/>
          <w:sz w:val="22"/>
          <w:szCs w:val="22"/>
        </w:rPr>
        <w:lastRenderedPageBreak/>
        <w:t>Generation der nach 1945 Geborenen noch immer einen Krieg in sich trägt, den sie nie erlebt hat. Die Kunst vermag nicht zu heilen, aber die Werke von Annegret Soltau geben uns Einsichten in das zu Heilende. Die Künstlerin öffnet uns Türen und Fenster in dunkle Räume und zeichnet, wie es unser Autor Francesco Colli formuliert, „so das unsichtbare Band zu ihm (dem Vater) nach“.</w:t>
      </w:r>
    </w:p>
    <w:p w14:paraId="4F5042D9" w14:textId="77777777" w:rsidR="008A0CBE" w:rsidRPr="00516130" w:rsidRDefault="008A0CBE" w:rsidP="00F33A4D">
      <w:pPr>
        <w:ind w:right="1417"/>
        <w:rPr>
          <w:rFonts w:ascii="Frutiger-Light" w:hAnsi="Frutiger-Light"/>
          <w:sz w:val="22"/>
          <w:szCs w:val="22"/>
        </w:rPr>
      </w:pPr>
    </w:p>
    <w:p w14:paraId="7CA10127" w14:textId="77777777" w:rsidR="008A0CBE" w:rsidRPr="00516130" w:rsidRDefault="008A0CBE" w:rsidP="00F33A4D">
      <w:pPr>
        <w:ind w:right="1417"/>
        <w:rPr>
          <w:rFonts w:ascii="Frutiger-Light" w:hAnsi="Frutiger-Light"/>
          <w:sz w:val="22"/>
          <w:szCs w:val="22"/>
        </w:rPr>
      </w:pPr>
    </w:p>
    <w:p w14:paraId="3172AE8E" w14:textId="77777777" w:rsidR="008A0CBE" w:rsidRPr="00516130" w:rsidRDefault="008A0CBE" w:rsidP="00F33A4D">
      <w:pPr>
        <w:ind w:right="1417"/>
        <w:rPr>
          <w:rFonts w:ascii="Frutiger-Light" w:hAnsi="Frutiger-Light"/>
          <w:sz w:val="22"/>
          <w:szCs w:val="22"/>
        </w:rPr>
      </w:pPr>
    </w:p>
    <w:p w14:paraId="671B6E3B" w14:textId="77777777" w:rsidR="00C96C45" w:rsidRPr="00516130" w:rsidRDefault="00C96C45" w:rsidP="00F33A4D">
      <w:pPr>
        <w:ind w:right="1417"/>
        <w:rPr>
          <w:rFonts w:ascii="Frutiger-Light" w:hAnsi="Frutiger-Light"/>
          <w:sz w:val="22"/>
          <w:szCs w:val="22"/>
        </w:rPr>
      </w:pPr>
    </w:p>
    <w:p w14:paraId="52E82F76" w14:textId="45BB67E1" w:rsidR="00815D5F" w:rsidRPr="00516130" w:rsidRDefault="00815D5F" w:rsidP="00F33A4D">
      <w:pPr>
        <w:ind w:right="1417"/>
        <w:rPr>
          <w:rFonts w:ascii="Frutiger-Light" w:hAnsi="Frutiger-Light"/>
          <w:sz w:val="22"/>
          <w:szCs w:val="22"/>
        </w:rPr>
      </w:pPr>
    </w:p>
    <w:sectPr w:rsidR="00815D5F" w:rsidRPr="00516130" w:rsidSect="00955DE5">
      <w:headerReference w:type="default" r:id="rId14"/>
      <w:pgSz w:w="11906" w:h="16838"/>
      <w:pgMar w:top="1628" w:right="1417" w:bottom="709"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6DE26" w14:textId="77777777" w:rsidR="00B72D02" w:rsidRDefault="00B72D02" w:rsidP="006E3607">
      <w:pPr>
        <w:spacing w:after="0" w:line="240" w:lineRule="auto"/>
      </w:pPr>
      <w:r>
        <w:separator/>
      </w:r>
    </w:p>
  </w:endnote>
  <w:endnote w:type="continuationSeparator" w:id="0">
    <w:p w14:paraId="7891FF94" w14:textId="77777777" w:rsidR="00B72D02" w:rsidRDefault="00B72D02" w:rsidP="006E3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Frutiger-Light">
    <w:panose1 w:val="00000000000000000000"/>
    <w:charset w:val="00"/>
    <w:family w:val="auto"/>
    <w:pitch w:val="variable"/>
    <w:sig w:usb0="00000083" w:usb1="00000000" w:usb2="00000000" w:usb3="00000000" w:csb0="00000009" w:csb1="00000000"/>
  </w:font>
  <w:font w:name="Open Sans">
    <w:panose1 w:val="00000000000000000000"/>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6E647" w14:textId="77777777" w:rsidR="00B72D02" w:rsidRDefault="00B72D02" w:rsidP="006E3607">
      <w:pPr>
        <w:spacing w:after="0" w:line="240" w:lineRule="auto"/>
      </w:pPr>
      <w:r>
        <w:separator/>
      </w:r>
    </w:p>
  </w:footnote>
  <w:footnote w:type="continuationSeparator" w:id="0">
    <w:p w14:paraId="4766495B" w14:textId="77777777" w:rsidR="00B72D02" w:rsidRDefault="00B72D02" w:rsidP="006E3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846D1" w14:textId="02729D45" w:rsidR="006E3607" w:rsidRPr="006E3607" w:rsidRDefault="006E3607" w:rsidP="006E3607">
    <w:pPr>
      <w:pStyle w:val="Kopfzeile"/>
      <w:jc w:val="center"/>
      <w:rPr>
        <w:rFonts w:ascii="Frutiger-Light" w:hAnsi="Frutiger-Light"/>
        <w:sz w:val="16"/>
        <w:szCs w:val="16"/>
      </w:rPr>
    </w:pPr>
    <w:r w:rsidRPr="006E3607">
      <w:rPr>
        <w:rFonts w:ascii="Frutiger-Light" w:hAnsi="Frutiger-Light"/>
        <w:sz w:val="16"/>
        <w:szCs w:val="16"/>
      </w:rPr>
      <w:t xml:space="preserve">Presse – Annegret Soltau – Museum Goch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D5F"/>
    <w:rsid w:val="000A6267"/>
    <w:rsid w:val="000D2F40"/>
    <w:rsid w:val="00110185"/>
    <w:rsid w:val="00140A50"/>
    <w:rsid w:val="00163008"/>
    <w:rsid w:val="0017101B"/>
    <w:rsid w:val="001A0A29"/>
    <w:rsid w:val="0020006B"/>
    <w:rsid w:val="0026575C"/>
    <w:rsid w:val="002A4956"/>
    <w:rsid w:val="002B1956"/>
    <w:rsid w:val="002C19EF"/>
    <w:rsid w:val="002E6D79"/>
    <w:rsid w:val="003D24F4"/>
    <w:rsid w:val="004E3384"/>
    <w:rsid w:val="00516130"/>
    <w:rsid w:val="005662AF"/>
    <w:rsid w:val="005D0A5E"/>
    <w:rsid w:val="005E5137"/>
    <w:rsid w:val="006146FB"/>
    <w:rsid w:val="00621273"/>
    <w:rsid w:val="00665738"/>
    <w:rsid w:val="006975A4"/>
    <w:rsid w:val="006C68B3"/>
    <w:rsid w:val="006E3607"/>
    <w:rsid w:val="0073275B"/>
    <w:rsid w:val="007C14B1"/>
    <w:rsid w:val="00815D5F"/>
    <w:rsid w:val="00840297"/>
    <w:rsid w:val="008A0CBE"/>
    <w:rsid w:val="008D20CA"/>
    <w:rsid w:val="008D47F5"/>
    <w:rsid w:val="00955DE5"/>
    <w:rsid w:val="0096432C"/>
    <w:rsid w:val="009B3829"/>
    <w:rsid w:val="00A10B8A"/>
    <w:rsid w:val="00A2196C"/>
    <w:rsid w:val="00A7248D"/>
    <w:rsid w:val="00A85478"/>
    <w:rsid w:val="00B0331F"/>
    <w:rsid w:val="00B72D02"/>
    <w:rsid w:val="00BD31F2"/>
    <w:rsid w:val="00C35648"/>
    <w:rsid w:val="00C37C77"/>
    <w:rsid w:val="00C96C45"/>
    <w:rsid w:val="00D44342"/>
    <w:rsid w:val="00D543B0"/>
    <w:rsid w:val="00EF5F1D"/>
    <w:rsid w:val="00F05AA6"/>
    <w:rsid w:val="00F13608"/>
    <w:rsid w:val="00F33A4D"/>
    <w:rsid w:val="00FB4A00"/>
    <w:rsid w:val="00FD64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AA17AA"/>
  <w15:chartTrackingRefBased/>
  <w15:docId w15:val="{B470CC0F-6894-B547-9060-F4257D6B7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15D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15D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15D5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15D5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15D5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15D5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15D5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15D5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15D5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15D5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15D5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15D5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15D5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15D5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15D5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15D5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15D5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15D5F"/>
    <w:rPr>
      <w:rFonts w:eastAsiaTheme="majorEastAsia" w:cstheme="majorBidi"/>
      <w:color w:val="272727" w:themeColor="text1" w:themeTint="D8"/>
    </w:rPr>
  </w:style>
  <w:style w:type="paragraph" w:styleId="Titel">
    <w:name w:val="Title"/>
    <w:basedOn w:val="Standard"/>
    <w:next w:val="Standard"/>
    <w:link w:val="TitelZchn"/>
    <w:uiPriority w:val="10"/>
    <w:qFormat/>
    <w:rsid w:val="00815D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15D5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15D5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15D5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15D5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15D5F"/>
    <w:rPr>
      <w:i/>
      <w:iCs/>
      <w:color w:val="404040" w:themeColor="text1" w:themeTint="BF"/>
    </w:rPr>
  </w:style>
  <w:style w:type="paragraph" w:styleId="Listenabsatz">
    <w:name w:val="List Paragraph"/>
    <w:basedOn w:val="Standard"/>
    <w:uiPriority w:val="34"/>
    <w:qFormat/>
    <w:rsid w:val="00815D5F"/>
    <w:pPr>
      <w:ind w:left="720"/>
      <w:contextualSpacing/>
    </w:pPr>
  </w:style>
  <w:style w:type="character" w:styleId="IntensiveHervorhebung">
    <w:name w:val="Intense Emphasis"/>
    <w:basedOn w:val="Absatz-Standardschriftart"/>
    <w:uiPriority w:val="21"/>
    <w:qFormat/>
    <w:rsid w:val="00815D5F"/>
    <w:rPr>
      <w:i/>
      <w:iCs/>
      <w:color w:val="0F4761" w:themeColor="accent1" w:themeShade="BF"/>
    </w:rPr>
  </w:style>
  <w:style w:type="paragraph" w:styleId="IntensivesZitat">
    <w:name w:val="Intense Quote"/>
    <w:basedOn w:val="Standard"/>
    <w:next w:val="Standard"/>
    <w:link w:val="IntensivesZitatZchn"/>
    <w:uiPriority w:val="30"/>
    <w:qFormat/>
    <w:rsid w:val="00815D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15D5F"/>
    <w:rPr>
      <w:i/>
      <w:iCs/>
      <w:color w:val="0F4761" w:themeColor="accent1" w:themeShade="BF"/>
    </w:rPr>
  </w:style>
  <w:style w:type="character" w:styleId="IntensiverVerweis">
    <w:name w:val="Intense Reference"/>
    <w:basedOn w:val="Absatz-Standardschriftart"/>
    <w:uiPriority w:val="32"/>
    <w:qFormat/>
    <w:rsid w:val="00815D5F"/>
    <w:rPr>
      <w:b/>
      <w:bCs/>
      <w:smallCaps/>
      <w:color w:val="0F4761" w:themeColor="accent1" w:themeShade="BF"/>
      <w:spacing w:val="5"/>
    </w:rPr>
  </w:style>
  <w:style w:type="paragraph" w:styleId="Kopfzeile">
    <w:name w:val="header"/>
    <w:basedOn w:val="Standard"/>
    <w:link w:val="KopfzeileZchn"/>
    <w:uiPriority w:val="99"/>
    <w:unhideWhenUsed/>
    <w:rsid w:val="006E36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3607"/>
  </w:style>
  <w:style w:type="paragraph" w:styleId="Fuzeile">
    <w:name w:val="footer"/>
    <w:basedOn w:val="Standard"/>
    <w:link w:val="FuzeileZchn"/>
    <w:uiPriority w:val="99"/>
    <w:unhideWhenUsed/>
    <w:rsid w:val="006E36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3607"/>
  </w:style>
  <w:style w:type="paragraph" w:styleId="Sprechblasentext">
    <w:name w:val="Balloon Text"/>
    <w:basedOn w:val="Standard"/>
    <w:link w:val="SprechblasentextZchn"/>
    <w:uiPriority w:val="99"/>
    <w:semiHidden/>
    <w:unhideWhenUsed/>
    <w:rsid w:val="00D4434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4342"/>
    <w:rPr>
      <w:rFonts w:ascii="Segoe UI" w:hAnsi="Segoe UI" w:cs="Segoe UI"/>
      <w:sz w:val="18"/>
      <w:szCs w:val="18"/>
    </w:rPr>
  </w:style>
  <w:style w:type="character" w:styleId="Hyperlink">
    <w:name w:val="Hyperlink"/>
    <w:basedOn w:val="Absatz-Standardschriftart"/>
    <w:uiPriority w:val="99"/>
    <w:unhideWhenUsed/>
    <w:rsid w:val="00955DE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museumgoch"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www.facebook.com/MUSEUM-GOCH-127412083960430" TargetMode="Externa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instagram.com/museumgoch" TargetMode="Externa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908</Words>
  <Characters>5723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Mann</dc:creator>
  <cp:keywords/>
  <dc:description/>
  <cp:lastModifiedBy>F40304</cp:lastModifiedBy>
  <cp:revision>13</cp:revision>
  <cp:lastPrinted>2025-01-17T11:08:00Z</cp:lastPrinted>
  <dcterms:created xsi:type="dcterms:W3CDTF">2024-10-08T07:22:00Z</dcterms:created>
  <dcterms:modified xsi:type="dcterms:W3CDTF">2025-01-17T11:09:00Z</dcterms:modified>
</cp:coreProperties>
</file>